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1C200BB2" w:rsidR="00031335" w:rsidRPr="007D4607" w:rsidRDefault="003310D7" w:rsidP="00031335">
      <w:pPr>
        <w:jc w:val="center"/>
        <w:rPr>
          <w:rFonts w:asciiTheme="minorHAnsi" w:hAnsiTheme="minorHAnsi"/>
          <w:b/>
          <w:sz w:val="72"/>
          <w:szCs w:val="72"/>
          <w:lang w:val="en-US"/>
        </w:rPr>
      </w:pPr>
      <w:r>
        <w:rPr>
          <w:rFonts w:asciiTheme="minorHAnsi" w:hAnsiTheme="minorHAnsi"/>
          <w:b/>
          <w:sz w:val="72"/>
          <w:szCs w:val="72"/>
          <w:lang w:val="en-US"/>
        </w:rPr>
        <w:t>Cross-beam</w:t>
      </w:r>
      <w:r w:rsidR="006A0EA9">
        <w:rPr>
          <w:rFonts w:asciiTheme="minorHAnsi" w:hAnsiTheme="minorHAnsi"/>
          <w:b/>
          <w:sz w:val="72"/>
          <w:szCs w:val="72"/>
          <w:lang w:val="en-US"/>
        </w:rPr>
        <w:t xml:space="preserve"> fruit</w:t>
      </w:r>
      <w:r w:rsidR="00031335" w:rsidRPr="007D4607">
        <w:rPr>
          <w:rFonts w:asciiTheme="minorHAnsi" w:hAnsiTheme="minorHAnsi"/>
          <w:b/>
          <w:sz w:val="72"/>
          <w:szCs w:val="72"/>
          <w:lang w:val="en-US"/>
        </w:rPr>
        <w:t xml:space="preserve"> press </w:t>
      </w:r>
    </w:p>
    <w:p w14:paraId="0BF4E2D2" w14:textId="7DF1F58C" w:rsidR="00031335" w:rsidRPr="007D4607" w:rsidRDefault="00036139" w:rsidP="00031335">
      <w:pPr>
        <w:jc w:val="center"/>
        <w:rPr>
          <w:rFonts w:asciiTheme="minorHAnsi" w:hAnsiTheme="minorHAnsi"/>
          <w:b/>
          <w:sz w:val="72"/>
          <w:szCs w:val="72"/>
          <w:lang w:val="en-US"/>
        </w:rPr>
      </w:pPr>
      <w:r>
        <w:rPr>
          <w:rFonts w:asciiTheme="minorHAnsi" w:hAnsiTheme="minorHAnsi"/>
          <w:b/>
          <w:sz w:val="72"/>
          <w:szCs w:val="72"/>
          <w:lang w:val="en-US"/>
        </w:rPr>
        <w:t>VP-</w:t>
      </w:r>
      <w:r w:rsidR="00137030">
        <w:rPr>
          <w:rFonts w:asciiTheme="minorHAnsi" w:hAnsiTheme="minorHAnsi"/>
          <w:b/>
          <w:sz w:val="72"/>
          <w:szCs w:val="72"/>
          <w:lang w:val="en-US"/>
        </w:rPr>
        <w:t>2</w:t>
      </w:r>
      <w:r w:rsidR="003310D7">
        <w:rPr>
          <w:rFonts w:asciiTheme="minorHAnsi" w:hAnsiTheme="minorHAnsi"/>
          <w:b/>
          <w:sz w:val="72"/>
          <w:szCs w:val="72"/>
          <w:lang w:val="en-US"/>
        </w:rPr>
        <w:t>0</w:t>
      </w:r>
    </w:p>
    <w:p w14:paraId="4BD77CBD" w14:textId="0F654FC7" w:rsidR="00031335" w:rsidRPr="007D4607" w:rsidRDefault="00031335" w:rsidP="00DA19A5">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1E3228DC" w14:textId="29CD05D7" w:rsidR="00031335" w:rsidRDefault="00031335" w:rsidP="00DA19A5">
      <w:pPr>
        <w:jc w:val="center"/>
        <w:rPr>
          <w:rFonts w:asciiTheme="minorHAnsi" w:hAnsiTheme="minorHAnsi"/>
          <w:b/>
          <w:sz w:val="44"/>
          <w:szCs w:val="44"/>
          <w:lang w:val="en-US"/>
        </w:rPr>
      </w:pPr>
    </w:p>
    <w:p w14:paraId="14DE3E75" w14:textId="014A33CE" w:rsidR="00036139" w:rsidRDefault="00137030" w:rsidP="00137030">
      <w:pPr>
        <w:jc w:val="center"/>
        <w:rPr>
          <w:rFonts w:asciiTheme="minorHAnsi" w:hAnsiTheme="minorHAnsi"/>
          <w:b/>
          <w:sz w:val="44"/>
          <w:szCs w:val="44"/>
          <w:lang w:val="en-US"/>
        </w:rPr>
      </w:pPr>
      <w:r>
        <w:rPr>
          <w:rFonts w:asciiTheme="minorHAnsi" w:hAnsiTheme="minorHAnsi"/>
          <w:b/>
          <w:noProof/>
          <w:sz w:val="44"/>
          <w:szCs w:val="44"/>
          <w:lang w:val="en-US"/>
        </w:rPr>
        <w:drawing>
          <wp:inline distT="0" distB="0" distL="0" distR="0" wp14:anchorId="16B21C29" wp14:editId="46605A23">
            <wp:extent cx="4455160" cy="6682740"/>
            <wp:effectExtent l="0" t="0" r="2540" b="0"/>
            <wp:docPr id="5322222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22223" name="Рисунок 5322222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5160" cy="6682740"/>
                    </a:xfrm>
                    <a:prstGeom prst="rect">
                      <a:avLst/>
                    </a:prstGeom>
                  </pic:spPr>
                </pic:pic>
              </a:graphicData>
            </a:graphic>
          </wp:inline>
        </w:drawing>
      </w:r>
    </w:p>
    <w:p w14:paraId="47F9E996" w14:textId="77777777" w:rsidR="003310D7" w:rsidRDefault="003310D7" w:rsidP="00031335">
      <w:pPr>
        <w:rPr>
          <w:rFonts w:asciiTheme="minorHAnsi" w:hAnsiTheme="minorHAnsi"/>
          <w:b/>
          <w:i/>
          <w:lang w:val="en-US"/>
        </w:rPr>
      </w:pPr>
    </w:p>
    <w:p w14:paraId="2D0ECDAC" w14:textId="77777777" w:rsidR="00036139" w:rsidRDefault="00036139" w:rsidP="00031335">
      <w:pPr>
        <w:rPr>
          <w:rFonts w:asciiTheme="minorHAnsi" w:hAnsiTheme="minorHAnsi"/>
          <w:b/>
          <w:i/>
          <w:lang w:val="en-US"/>
        </w:rPr>
      </w:pPr>
    </w:p>
    <w:p w14:paraId="1F240D9E" w14:textId="77777777" w:rsidR="00DA19A5" w:rsidRDefault="00DA19A5" w:rsidP="00031335">
      <w:pPr>
        <w:rPr>
          <w:rFonts w:asciiTheme="minorHAnsi" w:hAnsiTheme="minorHAnsi"/>
          <w:b/>
          <w:i/>
          <w:lang w:val="en-US"/>
        </w:rPr>
      </w:pPr>
    </w:p>
    <w:p w14:paraId="29AB4347" w14:textId="77777777" w:rsidR="00137030" w:rsidRDefault="00137030" w:rsidP="00031335">
      <w:pPr>
        <w:rPr>
          <w:rFonts w:asciiTheme="minorHAnsi" w:hAnsiTheme="minorHAnsi"/>
          <w:b/>
          <w:i/>
          <w:lang w:val="en-US"/>
        </w:rPr>
      </w:pPr>
    </w:p>
    <w:p w14:paraId="2BF4F7AF" w14:textId="796EC5E8" w:rsidR="00031335" w:rsidRPr="007D4607" w:rsidRDefault="00031335" w:rsidP="00031335">
      <w:pPr>
        <w:rPr>
          <w:rFonts w:asciiTheme="minorHAnsi" w:hAnsiTheme="minorHAnsi"/>
          <w:b/>
          <w:i/>
          <w:lang w:val="en-US"/>
        </w:rPr>
      </w:pPr>
      <w:r w:rsidRPr="007D4607">
        <w:rPr>
          <w:rFonts w:asciiTheme="minorHAnsi" w:hAnsiTheme="minorHAnsi"/>
          <w:b/>
          <w:i/>
          <w:lang w:val="en-US"/>
        </w:rPr>
        <w:lastRenderedPageBreak/>
        <w:t>Dear customer!</w:t>
      </w:r>
    </w:p>
    <w:p w14:paraId="6FCEB0E4" w14:textId="0ADEC528"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474DCC">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6BF18B01"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474DCC">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474DCC">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18736A2A" w:rsidR="00031335" w:rsidRPr="007D4607" w:rsidRDefault="00036139" w:rsidP="00031335">
      <w:pPr>
        <w:rPr>
          <w:rFonts w:asciiTheme="minorHAnsi" w:hAnsiTheme="minorHAnsi"/>
          <w:lang w:val="en-US"/>
        </w:rPr>
      </w:pPr>
      <w:r>
        <w:rPr>
          <w:rFonts w:asciiTheme="minorHAnsi" w:hAnsiTheme="minorHAnsi"/>
          <w:lang w:val="en-US"/>
        </w:rPr>
        <w:t xml:space="preserve">1.1 </w:t>
      </w:r>
      <w:r w:rsidR="003310D7">
        <w:rPr>
          <w:rFonts w:asciiTheme="minorHAnsi" w:hAnsiTheme="minorHAnsi"/>
          <w:lang w:val="en-US"/>
        </w:rPr>
        <w:t>Cross-beam</w:t>
      </w:r>
      <w:r w:rsidR="00474DCC">
        <w:rPr>
          <w:rFonts w:asciiTheme="minorHAnsi" w:hAnsiTheme="minorHAnsi"/>
          <w:lang w:val="en-US"/>
        </w:rPr>
        <w:t xml:space="preserve"> fruit</w:t>
      </w:r>
      <w:r>
        <w:rPr>
          <w:rFonts w:asciiTheme="minorHAnsi" w:hAnsiTheme="minorHAnsi"/>
          <w:lang w:val="en-US"/>
        </w:rPr>
        <w:t xml:space="preserve"> press VP-</w:t>
      </w:r>
      <w:r w:rsidR="00305014">
        <w:rPr>
          <w:rFonts w:asciiTheme="minorHAnsi" w:hAnsiTheme="minorHAnsi"/>
          <w:lang w:val="en-US"/>
        </w:rPr>
        <w:t>2</w:t>
      </w:r>
      <w:r w:rsidR="003310D7">
        <w:rPr>
          <w:rFonts w:asciiTheme="minorHAnsi" w:hAnsiTheme="minorHAnsi"/>
          <w:lang w:val="en-US"/>
        </w:rPr>
        <w:t>0</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081013EB" w:rsidR="00031335" w:rsidRPr="007D4607" w:rsidRDefault="00036139" w:rsidP="00031335">
      <w:pPr>
        <w:rPr>
          <w:rFonts w:asciiTheme="minorHAnsi" w:hAnsiTheme="minorHAnsi"/>
          <w:b/>
          <w:lang w:val="en-US"/>
        </w:rPr>
      </w:pPr>
      <w:r>
        <w:rPr>
          <w:rFonts w:asciiTheme="minorHAnsi" w:hAnsiTheme="minorHAnsi"/>
          <w:b/>
          <w:lang w:val="en-US"/>
        </w:rPr>
        <w:t>2. Presses VP-</w:t>
      </w:r>
      <w:r w:rsidR="00305014">
        <w:rPr>
          <w:rFonts w:asciiTheme="minorHAnsi" w:hAnsiTheme="minorHAnsi"/>
          <w:b/>
          <w:lang w:val="en-US"/>
        </w:rPr>
        <w:t>20</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67F80453" w:rsidR="00031335" w:rsidRPr="007D4607" w:rsidRDefault="00036139" w:rsidP="00031335">
      <w:pPr>
        <w:rPr>
          <w:rFonts w:asciiTheme="minorHAnsi" w:hAnsiTheme="minorHAnsi"/>
          <w:b/>
          <w:lang w:val="en-US"/>
        </w:rPr>
      </w:pPr>
      <w:r>
        <w:rPr>
          <w:rFonts w:asciiTheme="minorHAnsi" w:hAnsiTheme="minorHAnsi"/>
          <w:b/>
          <w:lang w:val="en-US"/>
        </w:rPr>
        <w:t>3.  Presses VP-</w:t>
      </w:r>
      <w:r w:rsidR="00305014">
        <w:rPr>
          <w:rFonts w:asciiTheme="minorHAnsi" w:hAnsiTheme="minorHAnsi"/>
          <w:b/>
          <w:lang w:val="en-US"/>
        </w:rPr>
        <w:t>20</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70D59DAE" w:rsidR="00031335" w:rsidRPr="007D4607" w:rsidRDefault="00305014" w:rsidP="00036139">
            <w:pPr>
              <w:rPr>
                <w:rFonts w:asciiTheme="minorHAnsi" w:hAnsiTheme="minorHAnsi"/>
                <w:lang w:val="en-US"/>
              </w:rPr>
            </w:pPr>
            <w:r>
              <w:rPr>
                <w:rFonts w:asciiTheme="minorHAnsi" w:hAnsiTheme="minorHAnsi"/>
                <w:lang w:val="en-US"/>
              </w:rPr>
              <w:t>2</w:t>
            </w:r>
            <w:r w:rsidR="003310D7">
              <w:rPr>
                <w:rFonts w:asciiTheme="minorHAnsi" w:hAnsiTheme="minorHAnsi"/>
                <w:lang w:val="en-US"/>
              </w:rPr>
              <w:t>0</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3141089B" w:rsidR="00031335" w:rsidRPr="007D4607" w:rsidRDefault="003310D7" w:rsidP="00036139">
            <w:pPr>
              <w:rPr>
                <w:rFonts w:asciiTheme="minorHAnsi" w:hAnsiTheme="minorHAnsi"/>
                <w:lang w:val="en-US"/>
              </w:rPr>
            </w:pPr>
            <w:r>
              <w:rPr>
                <w:rFonts w:asciiTheme="minorHAnsi" w:hAnsiTheme="minorHAnsi"/>
                <w:lang w:val="en-US"/>
              </w:rPr>
              <w:t>3</w:t>
            </w:r>
            <w:r w:rsidR="00305014">
              <w:rPr>
                <w:rFonts w:asciiTheme="minorHAnsi" w:hAnsiTheme="minorHAnsi"/>
                <w:lang w:val="en-US"/>
              </w:rPr>
              <w:t>9</w:t>
            </w:r>
            <w:r>
              <w:rPr>
                <w:rFonts w:asciiTheme="minorHAnsi" w:hAnsiTheme="minorHAnsi"/>
                <w:lang w:val="en-US"/>
              </w:rPr>
              <w:t>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774E444C" w:rsidR="00031335" w:rsidRPr="007D4607" w:rsidRDefault="003310D7" w:rsidP="00DF2C4C">
            <w:pPr>
              <w:rPr>
                <w:rFonts w:asciiTheme="minorHAnsi" w:hAnsiTheme="minorHAnsi"/>
                <w:lang w:val="en-US"/>
              </w:rPr>
            </w:pPr>
            <w:r>
              <w:rPr>
                <w:rFonts w:asciiTheme="minorHAnsi" w:hAnsiTheme="minorHAnsi"/>
                <w:lang w:val="en-US"/>
              </w:rPr>
              <w:t>2</w:t>
            </w:r>
            <w:r w:rsidR="00305014">
              <w:rPr>
                <w:rFonts w:asciiTheme="minorHAnsi" w:hAnsiTheme="minorHAnsi"/>
                <w:lang w:val="en-US"/>
              </w:rPr>
              <w:t>5</w:t>
            </w:r>
            <w:r>
              <w:rPr>
                <w:rFonts w:asciiTheme="minorHAnsi" w:hAnsiTheme="minorHAnsi"/>
                <w:lang w:val="en-US"/>
              </w:rPr>
              <w:t>6</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19EC3840" w:rsidR="00031335" w:rsidRPr="007D4607" w:rsidRDefault="00305014" w:rsidP="00DF2C4C">
            <w:pPr>
              <w:rPr>
                <w:rFonts w:asciiTheme="minorHAnsi" w:hAnsiTheme="minorHAnsi"/>
                <w:lang w:val="en-US"/>
              </w:rPr>
            </w:pPr>
            <w:r>
              <w:rPr>
                <w:rFonts w:asciiTheme="minorHAnsi" w:hAnsiTheme="minorHAnsi"/>
                <w:lang w:val="en-US"/>
              </w:rPr>
              <w:t>28</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10BD60FB" w:rsidR="00031335" w:rsidRPr="007D4607" w:rsidRDefault="00A83CB2" w:rsidP="00DF2C4C">
            <w:pPr>
              <w:rPr>
                <w:rFonts w:asciiTheme="minorHAnsi" w:hAnsiTheme="minorHAnsi"/>
                <w:lang w:val="en-US"/>
              </w:rPr>
            </w:pPr>
            <w:r>
              <w:rPr>
                <w:rFonts w:asciiTheme="minorHAnsi" w:hAnsiTheme="minorHAnsi"/>
                <w:lang w:val="en-US"/>
              </w:rPr>
              <w:t>3</w:t>
            </w:r>
            <w:r w:rsidR="00305014">
              <w:rPr>
                <w:rFonts w:asciiTheme="minorHAnsi" w:hAnsiTheme="minorHAnsi"/>
                <w:lang w:val="en-US"/>
              </w:rPr>
              <w:t>9</w:t>
            </w:r>
            <w:r>
              <w:rPr>
                <w:rFonts w:asciiTheme="minorHAnsi" w:hAnsiTheme="minorHAnsi"/>
                <w:lang w:val="en-US"/>
              </w:rPr>
              <w:t>х</w:t>
            </w:r>
            <w:r w:rsidR="003310D7">
              <w:rPr>
                <w:rFonts w:asciiTheme="minorHAnsi" w:hAnsiTheme="minorHAnsi"/>
                <w:lang w:val="en-US"/>
              </w:rPr>
              <w:t>4</w:t>
            </w:r>
            <w:r w:rsidR="00305014">
              <w:rPr>
                <w:rFonts w:asciiTheme="minorHAnsi" w:hAnsiTheme="minorHAnsi"/>
                <w:lang w:val="en-US"/>
              </w:rPr>
              <w:t>6</w:t>
            </w:r>
            <w:r>
              <w:rPr>
                <w:rFonts w:asciiTheme="minorHAnsi" w:hAnsiTheme="minorHAnsi"/>
                <w:lang w:val="en-US"/>
              </w:rPr>
              <w:t>х</w:t>
            </w:r>
            <w:r w:rsidR="00305014">
              <w:rPr>
                <w:rFonts w:asciiTheme="minorHAnsi" w:hAnsiTheme="minorHAnsi"/>
                <w:lang w:val="en-US"/>
              </w:rPr>
              <w:t>80</w:t>
            </w:r>
            <w:r w:rsidR="00031335"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lastRenderedPageBreak/>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475AA923"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6. Operating procedure</w:t>
      </w:r>
    </w:p>
    <w:p w14:paraId="7C178904" w14:textId="77777777" w:rsidR="00474DCC" w:rsidRPr="007D4607" w:rsidRDefault="00474DCC" w:rsidP="00474DCC">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2DF04E79" w14:textId="77777777" w:rsidR="00474DCC" w:rsidRPr="007D4607" w:rsidRDefault="00474DCC" w:rsidP="00474DCC">
      <w:pPr>
        <w:rPr>
          <w:rFonts w:asciiTheme="minorHAnsi" w:hAnsiTheme="minorHAnsi"/>
          <w:lang w:val="en-US"/>
        </w:rPr>
      </w:pPr>
      <w:r w:rsidRPr="007D4607">
        <w:rPr>
          <w:rFonts w:asciiTheme="minorHAnsi" w:hAnsiTheme="minorHAnsi"/>
          <w:lang w:val="en-US"/>
        </w:rPr>
        <w:t>6.2. Set the tray with the barrel on the edge of the table.</w:t>
      </w:r>
    </w:p>
    <w:p w14:paraId="76FF40B6"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39626E45" w14:textId="77777777" w:rsidR="00474DCC" w:rsidRPr="007D4607" w:rsidRDefault="00474DCC" w:rsidP="00474DCC">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102D1321"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6.5. </w:t>
      </w:r>
      <w:r>
        <w:rPr>
          <w:rFonts w:asciiTheme="minorHAnsi" w:hAnsiTheme="minorHAnsi"/>
          <w:lang w:val="en-US"/>
        </w:rPr>
        <w:t>S</w:t>
      </w:r>
      <w:r w:rsidRPr="007D4607">
        <w:rPr>
          <w:rFonts w:asciiTheme="minorHAnsi" w:hAnsiTheme="minorHAnsi"/>
          <w:lang w:val="en-US"/>
        </w:rPr>
        <w:t xml:space="preserve">et the tray with the filled basket on the </w:t>
      </w:r>
      <w:r>
        <w:rPr>
          <w:rFonts w:asciiTheme="minorHAnsi" w:hAnsiTheme="minorHAnsi"/>
          <w:lang w:val="en-US"/>
        </w:rPr>
        <w:t>wooden base</w:t>
      </w:r>
      <w:r w:rsidRPr="007D4607">
        <w:rPr>
          <w:rFonts w:asciiTheme="minorHAnsi" w:hAnsiTheme="minorHAnsi"/>
          <w:lang w:val="en-US"/>
        </w:rPr>
        <w:t>. Centre the barrel according to the</w:t>
      </w:r>
      <w:r>
        <w:rPr>
          <w:rFonts w:asciiTheme="minorHAnsi" w:hAnsiTheme="minorHAnsi"/>
          <w:lang w:val="en-US"/>
        </w:rPr>
        <w:t xml:space="preserve"> piston</w:t>
      </w:r>
      <w:r w:rsidRPr="007D4607">
        <w:rPr>
          <w:rFonts w:asciiTheme="minorHAnsi" w:hAnsiTheme="minorHAnsi"/>
          <w:lang w:val="en-US"/>
        </w:rPr>
        <w:t xml:space="preserve">. </w:t>
      </w:r>
    </w:p>
    <w:p w14:paraId="2C43861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6</w:t>
      </w:r>
      <w:r w:rsidRPr="007D4607">
        <w:rPr>
          <w:rFonts w:asciiTheme="minorHAnsi" w:hAnsiTheme="minorHAnsi"/>
          <w:lang w:val="en-US"/>
        </w:rPr>
        <w:t>. Start pressing the juice by turning the screw clockwise. Fasten the screw slowly, so that would be enough time to separate the juice from the pulp.</w:t>
      </w:r>
    </w:p>
    <w:p w14:paraId="357C2DE5" w14:textId="77777777" w:rsidR="00474DCC" w:rsidRPr="007D4607" w:rsidRDefault="00474DCC" w:rsidP="00474DCC">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77F9889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7</w:t>
      </w:r>
      <w:r w:rsidRPr="007D4607">
        <w:rPr>
          <w:rFonts w:asciiTheme="minorHAnsi" w:hAnsiTheme="minorHAnsi"/>
          <w:lang w:val="en-US"/>
        </w:rPr>
        <w:t xml:space="preserve">. Pour off the remains of juice by tilting the press. When the juice is dripped out unscrew the screw so that you can take the tray with the barrel out from the frame. </w:t>
      </w:r>
    </w:p>
    <w:p w14:paraId="3AFA50B1" w14:textId="77777777" w:rsidR="00474DCC" w:rsidRPr="007D4607" w:rsidRDefault="00474DCC" w:rsidP="00474DCC">
      <w:pPr>
        <w:rPr>
          <w:rFonts w:asciiTheme="minorHAnsi" w:hAnsiTheme="minorHAnsi"/>
          <w:lang w:val="en-US"/>
        </w:rPr>
      </w:pPr>
      <w:r>
        <w:rPr>
          <w:rFonts w:asciiTheme="minorHAnsi" w:hAnsiTheme="minorHAnsi"/>
          <w:noProof/>
        </w:rPr>
        <w:drawing>
          <wp:anchor distT="0" distB="0" distL="114300" distR="114300" simplePos="0" relativeHeight="251670528" behindDoc="0" locked="0" layoutInCell="1" allowOverlap="1" wp14:anchorId="7C2B8AD9" wp14:editId="2D7A9A86">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Pr="007D4607">
        <w:rPr>
          <w:rFonts w:asciiTheme="minorHAnsi" w:hAnsiTheme="minorHAnsi"/>
          <w:lang w:val="en-US"/>
        </w:rPr>
        <w:t>6.</w:t>
      </w:r>
      <w:r>
        <w:rPr>
          <w:rFonts w:asciiTheme="minorHAnsi" w:hAnsiTheme="minorHAnsi"/>
          <w:lang w:val="en-US"/>
        </w:rPr>
        <w:t>8</w:t>
      </w:r>
      <w:r w:rsidRPr="007D4607">
        <w:rPr>
          <w:rFonts w:asciiTheme="minorHAnsi" w:hAnsiTheme="minorHAnsi"/>
          <w:lang w:val="en-US"/>
        </w:rPr>
        <w:t>.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2FF65A90"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9</w:t>
      </w:r>
      <w:r w:rsidRPr="007D4607">
        <w:rPr>
          <w:rFonts w:asciiTheme="minorHAnsi" w:hAnsiTheme="minorHAnsi"/>
          <w:lang w:val="en-US"/>
        </w:rPr>
        <w:t>. Having finished the work rinse thoroughly the barrel, piston, tray and filtration fabric with water without using any detergent. Having washed these parts wipe them dry and let them to get completely dry in the sun.</w:t>
      </w:r>
    </w:p>
    <w:p w14:paraId="18FD0C00" w14:textId="77777777" w:rsidR="00474DCC" w:rsidRPr="007D4607" w:rsidRDefault="00474DCC" w:rsidP="00474DCC">
      <w:pPr>
        <w:rPr>
          <w:rFonts w:asciiTheme="minorHAnsi" w:hAnsiTheme="minorHAnsi"/>
          <w:lang w:val="en-US"/>
        </w:rPr>
      </w:pPr>
    </w:p>
    <w:p w14:paraId="3EC20CA1" w14:textId="77777777" w:rsidR="00474DCC" w:rsidRDefault="00474DCC" w:rsidP="00474DCC">
      <w:pPr>
        <w:rPr>
          <w:rFonts w:asciiTheme="minorHAnsi" w:hAnsiTheme="minorHAnsi"/>
          <w:lang w:val="en-US"/>
        </w:rPr>
      </w:pPr>
      <w:r w:rsidRPr="007D4607">
        <w:rPr>
          <w:rFonts w:asciiTheme="minorHAnsi" w:hAnsiTheme="minorHAnsi"/>
          <w:lang w:val="en-US"/>
        </w:rPr>
        <w:t>Watch how to work with press on our website or YouTube channel</w:t>
      </w:r>
      <w:r>
        <w:rPr>
          <w:rFonts w:asciiTheme="minorHAnsi" w:hAnsiTheme="minorHAnsi"/>
          <w:lang w:val="en-US"/>
        </w:rPr>
        <w:t>:</w:t>
      </w:r>
    </w:p>
    <w:p w14:paraId="356B51E8" w14:textId="77777777" w:rsidR="00474DCC" w:rsidRPr="00C422E4" w:rsidRDefault="00000000" w:rsidP="00474DCC">
      <w:pPr>
        <w:rPr>
          <w:rFonts w:asciiTheme="minorHAnsi" w:hAnsiTheme="minorHAnsi"/>
          <w:lang w:val="en-US"/>
        </w:rPr>
      </w:pPr>
      <w:hyperlink r:id="rId10" w:history="1">
        <w:r w:rsidR="00474DCC" w:rsidRPr="00C422E4">
          <w:rPr>
            <w:rStyle w:val="a4"/>
            <w:rFonts w:asciiTheme="minorHAnsi" w:hAnsiTheme="minorHAnsi"/>
            <w:lang w:val="en-US"/>
          </w:rPr>
          <w:t>https://www.youtube.com/channel/UCKFdbuOASzI3aWwq2rgMoBA/videos</w:t>
        </w:r>
      </w:hyperlink>
    </w:p>
    <w:p w14:paraId="71320DD1" w14:textId="77777777" w:rsidR="00474DCC" w:rsidRPr="00C422E4" w:rsidRDefault="00474DCC" w:rsidP="00474DCC">
      <w:pPr>
        <w:rPr>
          <w:rFonts w:asciiTheme="minorHAnsi" w:hAnsiTheme="minorHAnsi"/>
          <w:lang w:val="en-US"/>
        </w:rPr>
      </w:pPr>
    </w:p>
    <w:p w14:paraId="2848F148"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Approximate amount of juice:</w:t>
      </w:r>
    </w:p>
    <w:p w14:paraId="115D0F6E"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3A25B23F"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apples collected from the ground or stale apples: 20-40%.</w:t>
      </w:r>
    </w:p>
    <w:p w14:paraId="5333F912" w14:textId="77777777" w:rsidR="00474DCC" w:rsidRPr="007D4607" w:rsidRDefault="00474DCC" w:rsidP="00474DCC">
      <w:pPr>
        <w:rPr>
          <w:rFonts w:asciiTheme="minorHAnsi" w:hAnsiTheme="minorHAnsi"/>
          <w:lang w:val="en-US"/>
        </w:rPr>
      </w:pPr>
      <w:r w:rsidRPr="007D4607">
        <w:rPr>
          <w:rFonts w:asciiTheme="minorHAnsi" w:hAnsiTheme="minorHAnsi"/>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0BE70DBF" w14:textId="77777777" w:rsidR="00474DCC" w:rsidRPr="007D4607" w:rsidRDefault="00474DCC" w:rsidP="00474DCC">
      <w:pPr>
        <w:rPr>
          <w:rFonts w:asciiTheme="minorHAnsi" w:hAnsiTheme="minorHAnsi"/>
          <w:lang w:val="en-US"/>
        </w:rPr>
      </w:pPr>
    </w:p>
    <w:p w14:paraId="3A070292" w14:textId="77777777" w:rsidR="00474DCC" w:rsidRPr="00C422E4" w:rsidRDefault="00474DCC" w:rsidP="00474DCC">
      <w:pPr>
        <w:rPr>
          <w:rFonts w:asciiTheme="minorHAnsi" w:hAnsiTheme="minorHAnsi"/>
          <w:b/>
          <w:lang w:val="en-US"/>
        </w:rPr>
      </w:pPr>
      <w:r w:rsidRPr="00C422E4">
        <w:rPr>
          <w:rFonts w:asciiTheme="minorHAnsi" w:hAnsiTheme="minorHAnsi"/>
          <w:b/>
          <w:lang w:val="en-US"/>
        </w:rPr>
        <w:t>How to store the juice for winter:</w:t>
      </w:r>
    </w:p>
    <w:p w14:paraId="39FA7EF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4624" behindDoc="1" locked="0" layoutInCell="1" allowOverlap="1" wp14:anchorId="5386CB8A" wp14:editId="753B4432">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59E6BBF3"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2576" behindDoc="1" locked="0" layoutInCell="1" allowOverlap="1" wp14:anchorId="7DB434E9" wp14:editId="055ECD81">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03C545C7" w14:textId="77777777" w:rsidR="00474DCC" w:rsidRPr="00C422E4" w:rsidRDefault="00474DCC" w:rsidP="00474DCC">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212975E" w14:textId="77777777" w:rsidR="00474DCC" w:rsidRPr="00C422E4" w:rsidRDefault="00474DCC" w:rsidP="00474DCC">
      <w:pPr>
        <w:rPr>
          <w:rFonts w:asciiTheme="minorHAnsi" w:hAnsiTheme="minorHAnsi"/>
          <w:lang w:val="en-US"/>
        </w:rPr>
      </w:pPr>
      <w:r w:rsidRPr="00C422E4">
        <w:rPr>
          <w:rFonts w:asciiTheme="minorHAnsi" w:hAnsiTheme="minorHAnsi"/>
          <w:noProof/>
        </w:rPr>
        <w:lastRenderedPageBreak/>
        <w:drawing>
          <wp:anchor distT="0" distB="0" distL="114300" distR="114300" simplePos="0" relativeHeight="251673600" behindDoc="1" locked="0" layoutInCell="1" allowOverlap="1" wp14:anchorId="20FE6EE9" wp14:editId="5BF19817">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5E45D434" w14:textId="77777777" w:rsidR="00474DCC" w:rsidRPr="00C422E4" w:rsidRDefault="00474DCC" w:rsidP="00474DCC">
      <w:pPr>
        <w:rPr>
          <w:rFonts w:asciiTheme="minorHAnsi" w:hAnsiTheme="minorHAnsi"/>
          <w:lang w:val="en-US"/>
        </w:rPr>
      </w:pPr>
    </w:p>
    <w:p w14:paraId="37EAADAD" w14:textId="77777777" w:rsidR="00474DCC" w:rsidRPr="00C422E4" w:rsidRDefault="00474DCC" w:rsidP="00474DCC">
      <w:pPr>
        <w:rPr>
          <w:rFonts w:asciiTheme="minorHAnsi" w:hAnsiTheme="minorHAnsi"/>
          <w:lang w:val="en-US"/>
        </w:rPr>
      </w:pPr>
      <w:r w:rsidRPr="00C422E4">
        <w:rPr>
          <w:rFonts w:asciiTheme="minorHAnsi" w:hAnsiTheme="minorHAnsi"/>
          <w:lang w:val="en-US"/>
        </w:rPr>
        <w:t>- Bag in Box;</w:t>
      </w:r>
    </w:p>
    <w:p w14:paraId="41159712" w14:textId="77777777" w:rsidR="00474DCC" w:rsidRPr="00C422E4" w:rsidRDefault="00474DCC" w:rsidP="00474DCC">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7451637B" w14:textId="77777777" w:rsidR="00474DCC" w:rsidRPr="00C422E4" w:rsidRDefault="00474DCC" w:rsidP="00474DCC">
      <w:pPr>
        <w:rPr>
          <w:rFonts w:asciiTheme="minorHAnsi" w:hAnsiTheme="minorHAnsi"/>
          <w:lang w:val="en-US"/>
        </w:rPr>
      </w:pPr>
    </w:p>
    <w:p w14:paraId="71624CA2" w14:textId="77777777" w:rsidR="00474DCC" w:rsidRPr="00C422E4" w:rsidRDefault="00474DCC" w:rsidP="00474DCC">
      <w:pPr>
        <w:rPr>
          <w:rFonts w:asciiTheme="minorHAnsi" w:hAnsiTheme="minorHAnsi"/>
          <w:lang w:val="en-US"/>
        </w:rPr>
      </w:pPr>
    </w:p>
    <w:p w14:paraId="6322D2D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1552" behindDoc="1" locked="0" layoutInCell="1" allowOverlap="1" wp14:anchorId="5E649414" wp14:editId="5391A86B">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4A007DC4" w14:textId="77777777" w:rsidR="00474DCC" w:rsidRPr="007D4607" w:rsidRDefault="00474DCC" w:rsidP="00474DCC">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FE5B05B" w14:textId="77777777" w:rsidR="00474DCC" w:rsidRPr="007D4607" w:rsidRDefault="00474DCC" w:rsidP="00474DCC">
      <w:pPr>
        <w:rPr>
          <w:rFonts w:asciiTheme="minorHAnsi" w:hAnsiTheme="minorHAnsi"/>
          <w:lang w:val="en-US"/>
        </w:rPr>
      </w:pPr>
    </w:p>
    <w:p w14:paraId="79AB58F7" w14:textId="77777777" w:rsidR="00474DCC" w:rsidRPr="007D4607" w:rsidRDefault="00474DCC" w:rsidP="00474DCC">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3D80E7A1" w14:textId="77777777" w:rsidR="00474DCC" w:rsidRPr="007D4607" w:rsidRDefault="00474DCC" w:rsidP="00474DCC">
      <w:pPr>
        <w:rPr>
          <w:rFonts w:asciiTheme="minorHAnsi" w:hAnsiTheme="minorHAnsi"/>
          <w:lang w:val="en-US"/>
        </w:rPr>
      </w:pPr>
    </w:p>
    <w:p w14:paraId="1542D48C"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7. Maintenance</w:t>
      </w:r>
    </w:p>
    <w:p w14:paraId="3FE0B628" w14:textId="77777777" w:rsidR="00474DCC" w:rsidRPr="00FE3165" w:rsidRDefault="00474DCC" w:rsidP="00474DCC">
      <w:pPr>
        <w:rPr>
          <w:rFonts w:asciiTheme="minorHAnsi" w:hAnsiTheme="minorHAnsi" w:cstheme="minorHAnsi"/>
          <w:lang w:val="en-US"/>
        </w:rPr>
      </w:pPr>
      <w:r w:rsidRPr="00FE3165">
        <w:rPr>
          <w:rFonts w:asciiTheme="minorHAnsi" w:hAnsiTheme="minorHAnsi"/>
          <w:lang w:val="en-US"/>
        </w:rPr>
        <w:t xml:space="preserve">7.1. From time to </w:t>
      </w:r>
      <w:r w:rsidRPr="00FE3165">
        <w:rPr>
          <w:rFonts w:asciiTheme="minorHAnsi" w:hAnsiTheme="minorHAnsi" w:cstheme="minorHAnsi"/>
          <w:lang w:val="en-US"/>
        </w:rPr>
        <w:t xml:space="preserve">time lubricate the screw, thrust bearing and bronze bushing using lithium base grease (e.g. Texaco </w:t>
      </w:r>
      <w:proofErr w:type="spellStart"/>
      <w:r w:rsidRPr="00FE3165">
        <w:rPr>
          <w:rFonts w:asciiTheme="minorHAnsi" w:hAnsiTheme="minorHAnsi" w:cstheme="minorHAnsi"/>
          <w:lang w:val="en-US"/>
        </w:rPr>
        <w:t>M</w:t>
      </w:r>
      <w:r>
        <w:rPr>
          <w:rFonts w:asciiTheme="minorHAnsi" w:hAnsiTheme="minorHAnsi" w:cstheme="minorHAnsi"/>
          <w:lang w:val="en-US"/>
        </w:rPr>
        <w:t>u</w:t>
      </w:r>
      <w:r w:rsidRPr="00FE3165">
        <w:rPr>
          <w:rFonts w:asciiTheme="minorHAnsi" w:hAnsiTheme="minorHAnsi" w:cstheme="minorHAnsi"/>
          <w:lang w:val="en-US"/>
        </w:rPr>
        <w:t>ltifak</w:t>
      </w:r>
      <w:proofErr w:type="spellEnd"/>
      <w:r w:rsidRPr="00FE3165">
        <w:rPr>
          <w:rFonts w:asciiTheme="minorHAnsi" w:hAnsiTheme="minorHAnsi" w:cstheme="minorHAnsi"/>
          <w:lang w:val="en-US"/>
        </w:rPr>
        <w:t xml:space="preserve"> EP 2).</w:t>
      </w:r>
    </w:p>
    <w:p w14:paraId="2AB8F852"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151B28D3" w14:textId="77777777" w:rsidR="00474DCC" w:rsidRPr="007D4607" w:rsidRDefault="00474DCC" w:rsidP="00474DCC">
      <w:pPr>
        <w:rPr>
          <w:rFonts w:asciiTheme="minorHAnsi" w:hAnsiTheme="minorHAnsi"/>
          <w:lang w:val="en-US"/>
        </w:rPr>
      </w:pPr>
    </w:p>
    <w:p w14:paraId="4DF9E19F"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8. Storage rules</w:t>
      </w:r>
    </w:p>
    <w:p w14:paraId="50F2A55F" w14:textId="2F9A70DD" w:rsidR="00031335" w:rsidRPr="007D4607" w:rsidRDefault="00474DCC" w:rsidP="00031335">
      <w:pPr>
        <w:rPr>
          <w:rFonts w:asciiTheme="minorHAnsi" w:hAnsiTheme="minorHAnsi"/>
          <w:lang w:val="en-US"/>
        </w:rPr>
      </w:pPr>
      <w:r w:rsidRPr="007D4607">
        <w:rPr>
          <w:rFonts w:asciiTheme="minorHAnsi" w:hAnsiTheme="minorHAnsi"/>
          <w:lang w:val="en-US"/>
        </w:rPr>
        <w:t xml:space="preserve">Store the </w:t>
      </w:r>
      <w:r>
        <w:rPr>
          <w:rFonts w:asciiTheme="minorHAnsi" w:hAnsiTheme="minorHAnsi"/>
          <w:lang w:val="en-US"/>
        </w:rPr>
        <w:t>press</w:t>
      </w:r>
      <w:r w:rsidRPr="007D4607">
        <w:rPr>
          <w:rFonts w:asciiTheme="minorHAnsi" w:hAnsiTheme="minorHAnsi"/>
          <w:lang w:val="en-US"/>
        </w:rPr>
        <w:t xml:space="preserve"> in a dry place, avoiding the contact with precipitations and direct sunlight. </w:t>
      </w:r>
      <w:r w:rsidR="00031335" w:rsidRPr="007D4607">
        <w:rPr>
          <w:rFonts w:asciiTheme="minorHAnsi" w:hAnsiTheme="minorHAnsi"/>
          <w:lang w:val="en-US"/>
        </w:rPr>
        <w:t xml:space="preserve">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290067C9"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6C0B7E">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0AD5349E" w14:textId="52E89E9C" w:rsidR="00A83CB2" w:rsidRDefault="00031335" w:rsidP="00474DCC">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0D91A5E3" w14:textId="77777777" w:rsidR="00474DCC" w:rsidRPr="00474DCC" w:rsidRDefault="00474DCC" w:rsidP="00474DCC">
      <w:pPr>
        <w:rPr>
          <w:rFonts w:asciiTheme="minorHAnsi" w:hAnsiTheme="minorHAnsi"/>
          <w:lang w:val="en-US"/>
        </w:rPr>
      </w:pPr>
    </w:p>
    <w:p w14:paraId="36990DED" w14:textId="77777777" w:rsidR="006D1371" w:rsidRPr="00244609" w:rsidRDefault="006D1371" w:rsidP="006D1371">
      <w:pPr>
        <w:jc w:val="center"/>
        <w:rPr>
          <w:rFonts w:asciiTheme="minorHAnsi" w:hAnsiTheme="minorHAnsi"/>
          <w:b/>
          <w:lang w:val="en-US"/>
        </w:rPr>
      </w:pPr>
      <w:r w:rsidRPr="00244609">
        <w:rPr>
          <w:rFonts w:asciiTheme="minorHAnsi" w:hAnsiTheme="minorHAnsi"/>
          <w:b/>
          <w:lang w:val="en-US"/>
        </w:rPr>
        <w:t>Manufacturer:</w:t>
      </w:r>
    </w:p>
    <w:p w14:paraId="28B7FE5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SIA «Apple Press Ltd»</w:t>
      </w:r>
    </w:p>
    <w:p w14:paraId="35A5F147"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Registration number: 40203130458</w:t>
      </w:r>
    </w:p>
    <w:p w14:paraId="3A26132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VAT number: LV40203130458</w:t>
      </w:r>
    </w:p>
    <w:p w14:paraId="684535DE" w14:textId="02762193" w:rsidR="00AE7FDE" w:rsidRPr="007D4607" w:rsidRDefault="006D1371" w:rsidP="006D1371">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47C5A79B" wp14:editId="04BBB7E2">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AE7FDE"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7A24" w14:textId="77777777" w:rsidR="004C5ED0" w:rsidRDefault="004C5ED0" w:rsidP="00B14845">
      <w:r>
        <w:separator/>
      </w:r>
    </w:p>
  </w:endnote>
  <w:endnote w:type="continuationSeparator" w:id="0">
    <w:p w14:paraId="73AA89C8" w14:textId="77777777" w:rsidR="004C5ED0" w:rsidRDefault="004C5ED0"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4C8C" w14:textId="77777777" w:rsidR="006A0EA9" w:rsidRDefault="006A0EA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FE8" w14:textId="77777777" w:rsidR="006A0EA9" w:rsidRDefault="006A0E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0686" w14:textId="77777777" w:rsidR="004C5ED0" w:rsidRDefault="004C5ED0" w:rsidP="00B14845">
      <w:r>
        <w:separator/>
      </w:r>
    </w:p>
  </w:footnote>
  <w:footnote w:type="continuationSeparator" w:id="0">
    <w:p w14:paraId="233D22C5" w14:textId="77777777" w:rsidR="004C5ED0" w:rsidRDefault="004C5ED0"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9BBA" w14:textId="77777777" w:rsidR="006A0EA9" w:rsidRDefault="006A0EA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3249" w14:textId="77777777" w:rsidR="006A0EA9" w:rsidRDefault="006A0EA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C4F" w14:textId="77777777" w:rsidR="006A0EA9" w:rsidRDefault="006A0E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252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3AD1"/>
    <w:rsid w:val="0001647A"/>
    <w:rsid w:val="00020197"/>
    <w:rsid w:val="00031335"/>
    <w:rsid w:val="000344DA"/>
    <w:rsid w:val="00036139"/>
    <w:rsid w:val="0004060B"/>
    <w:rsid w:val="0004699D"/>
    <w:rsid w:val="0007695E"/>
    <w:rsid w:val="00085CD4"/>
    <w:rsid w:val="000A3428"/>
    <w:rsid w:val="000D4491"/>
    <w:rsid w:val="001260D2"/>
    <w:rsid w:val="00137030"/>
    <w:rsid w:val="001550C3"/>
    <w:rsid w:val="001610BF"/>
    <w:rsid w:val="001961E8"/>
    <w:rsid w:val="001A3497"/>
    <w:rsid w:val="001E75A2"/>
    <w:rsid w:val="001F5AD8"/>
    <w:rsid w:val="002044CD"/>
    <w:rsid w:val="002168C4"/>
    <w:rsid w:val="002367A7"/>
    <w:rsid w:val="00246C17"/>
    <w:rsid w:val="002A474C"/>
    <w:rsid w:val="002E3C27"/>
    <w:rsid w:val="00305014"/>
    <w:rsid w:val="003207AD"/>
    <w:rsid w:val="003310D7"/>
    <w:rsid w:val="003D456C"/>
    <w:rsid w:val="003E1DE2"/>
    <w:rsid w:val="003F7C8A"/>
    <w:rsid w:val="00474DCC"/>
    <w:rsid w:val="004C5ED0"/>
    <w:rsid w:val="00533BBB"/>
    <w:rsid w:val="00574C64"/>
    <w:rsid w:val="005A26A3"/>
    <w:rsid w:val="005C10FC"/>
    <w:rsid w:val="005E466C"/>
    <w:rsid w:val="0061524E"/>
    <w:rsid w:val="00630A08"/>
    <w:rsid w:val="00651668"/>
    <w:rsid w:val="0067179E"/>
    <w:rsid w:val="00681174"/>
    <w:rsid w:val="00696773"/>
    <w:rsid w:val="006A0EA9"/>
    <w:rsid w:val="006C0B7E"/>
    <w:rsid w:val="006D1371"/>
    <w:rsid w:val="006D7CC5"/>
    <w:rsid w:val="006F119C"/>
    <w:rsid w:val="007347B7"/>
    <w:rsid w:val="00734F36"/>
    <w:rsid w:val="00735990"/>
    <w:rsid w:val="00761345"/>
    <w:rsid w:val="007758C3"/>
    <w:rsid w:val="00795550"/>
    <w:rsid w:val="007B54C0"/>
    <w:rsid w:val="007C1E3F"/>
    <w:rsid w:val="007D4607"/>
    <w:rsid w:val="0080039F"/>
    <w:rsid w:val="00816F7E"/>
    <w:rsid w:val="00821E2C"/>
    <w:rsid w:val="0083474D"/>
    <w:rsid w:val="0086482B"/>
    <w:rsid w:val="00890A62"/>
    <w:rsid w:val="00934517"/>
    <w:rsid w:val="009516CD"/>
    <w:rsid w:val="0095709B"/>
    <w:rsid w:val="009601A2"/>
    <w:rsid w:val="00980491"/>
    <w:rsid w:val="00980C22"/>
    <w:rsid w:val="009C657A"/>
    <w:rsid w:val="009E439A"/>
    <w:rsid w:val="00A275DC"/>
    <w:rsid w:val="00A34192"/>
    <w:rsid w:val="00A3760B"/>
    <w:rsid w:val="00A83CB2"/>
    <w:rsid w:val="00A83DB9"/>
    <w:rsid w:val="00A949A0"/>
    <w:rsid w:val="00A9603F"/>
    <w:rsid w:val="00AA7FD0"/>
    <w:rsid w:val="00AB46D6"/>
    <w:rsid w:val="00AE7FDE"/>
    <w:rsid w:val="00B04860"/>
    <w:rsid w:val="00B14468"/>
    <w:rsid w:val="00B14845"/>
    <w:rsid w:val="00B14E6C"/>
    <w:rsid w:val="00B20B1A"/>
    <w:rsid w:val="00B47BFD"/>
    <w:rsid w:val="00BF2A74"/>
    <w:rsid w:val="00C21DE0"/>
    <w:rsid w:val="00C37E8F"/>
    <w:rsid w:val="00C422E4"/>
    <w:rsid w:val="00C646F9"/>
    <w:rsid w:val="00C74082"/>
    <w:rsid w:val="00D22BB8"/>
    <w:rsid w:val="00D251C0"/>
    <w:rsid w:val="00D6120F"/>
    <w:rsid w:val="00D81BA1"/>
    <w:rsid w:val="00DA19A5"/>
    <w:rsid w:val="00DA64B9"/>
    <w:rsid w:val="00DC7241"/>
    <w:rsid w:val="00E001EE"/>
    <w:rsid w:val="00E16710"/>
    <w:rsid w:val="00E45047"/>
    <w:rsid w:val="00EA6069"/>
    <w:rsid w:val="00EB2427"/>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C0A991-4BCB-8043-A065-92767652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1305</Words>
  <Characters>7440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8728</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4</cp:revision>
  <cp:lastPrinted>2019-09-30T04:29:00Z</cp:lastPrinted>
  <dcterms:created xsi:type="dcterms:W3CDTF">2023-08-01T17:15:00Z</dcterms:created>
  <dcterms:modified xsi:type="dcterms:W3CDTF">2023-08-01T17:16:00Z</dcterms:modified>
</cp:coreProperties>
</file>