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6AC42E" w14:textId="1C200BB2" w:rsidR="00031335" w:rsidRPr="007D4607" w:rsidRDefault="003310D7" w:rsidP="00031335">
      <w:pPr>
        <w:jc w:val="center"/>
        <w:rPr>
          <w:rFonts w:asciiTheme="minorHAnsi" w:hAnsiTheme="minorHAnsi"/>
          <w:b/>
          <w:sz w:val="72"/>
          <w:szCs w:val="72"/>
          <w:lang w:val="en-US"/>
        </w:rPr>
      </w:pPr>
      <w:r>
        <w:rPr>
          <w:rFonts w:asciiTheme="minorHAnsi" w:hAnsiTheme="minorHAnsi"/>
          <w:b/>
          <w:sz w:val="72"/>
          <w:szCs w:val="72"/>
          <w:lang w:val="en-US"/>
        </w:rPr>
        <w:t>Cross-beam</w:t>
      </w:r>
      <w:r w:rsidR="006A0EA9">
        <w:rPr>
          <w:rFonts w:asciiTheme="minorHAnsi" w:hAnsiTheme="minorHAnsi"/>
          <w:b/>
          <w:sz w:val="72"/>
          <w:szCs w:val="72"/>
          <w:lang w:val="en-US"/>
        </w:rPr>
        <w:t xml:space="preserve"> fruit</w:t>
      </w:r>
      <w:r w:rsidR="00031335" w:rsidRPr="007D4607">
        <w:rPr>
          <w:rFonts w:asciiTheme="minorHAnsi" w:hAnsiTheme="minorHAnsi"/>
          <w:b/>
          <w:sz w:val="72"/>
          <w:szCs w:val="72"/>
          <w:lang w:val="en-US"/>
        </w:rPr>
        <w:t xml:space="preserve"> press </w:t>
      </w:r>
    </w:p>
    <w:p w14:paraId="0BF4E2D2" w14:textId="3F89CE0B" w:rsidR="00031335" w:rsidRPr="007D4607" w:rsidRDefault="00036139" w:rsidP="00031335">
      <w:pPr>
        <w:jc w:val="center"/>
        <w:rPr>
          <w:rFonts w:asciiTheme="minorHAnsi" w:hAnsiTheme="minorHAnsi"/>
          <w:b/>
          <w:sz w:val="72"/>
          <w:szCs w:val="72"/>
          <w:lang w:val="en-US"/>
        </w:rPr>
      </w:pPr>
      <w:r>
        <w:rPr>
          <w:rFonts w:asciiTheme="minorHAnsi" w:hAnsiTheme="minorHAnsi"/>
          <w:b/>
          <w:sz w:val="72"/>
          <w:szCs w:val="72"/>
          <w:lang w:val="en-US"/>
        </w:rPr>
        <w:t>VP-</w:t>
      </w:r>
      <w:r w:rsidR="003310D7">
        <w:rPr>
          <w:rFonts w:asciiTheme="minorHAnsi" w:hAnsiTheme="minorHAnsi"/>
          <w:b/>
          <w:sz w:val="72"/>
          <w:szCs w:val="72"/>
          <w:lang w:val="en-US"/>
        </w:rPr>
        <w:t>10</w:t>
      </w:r>
    </w:p>
    <w:p w14:paraId="4BD77CBD" w14:textId="0F654FC7" w:rsidR="00031335" w:rsidRPr="007D4607" w:rsidRDefault="00031335" w:rsidP="00DA19A5">
      <w:pPr>
        <w:jc w:val="center"/>
        <w:rPr>
          <w:rFonts w:asciiTheme="minorHAnsi" w:hAnsiTheme="minorHAnsi"/>
          <w:b/>
          <w:sz w:val="44"/>
          <w:szCs w:val="44"/>
          <w:lang w:val="en-US"/>
        </w:rPr>
      </w:pPr>
      <w:r w:rsidRPr="007D4607">
        <w:rPr>
          <w:rFonts w:asciiTheme="minorHAnsi" w:hAnsiTheme="minorHAnsi"/>
          <w:b/>
          <w:sz w:val="44"/>
          <w:szCs w:val="44"/>
          <w:lang w:val="en-US"/>
        </w:rPr>
        <w:t>Using Guide</w:t>
      </w:r>
    </w:p>
    <w:p w14:paraId="1E3228DC" w14:textId="7EDED975" w:rsidR="00031335" w:rsidRDefault="00DA19A5" w:rsidP="00DA19A5">
      <w:pPr>
        <w:jc w:val="center"/>
        <w:rPr>
          <w:rFonts w:asciiTheme="minorHAnsi" w:hAnsiTheme="minorHAnsi"/>
          <w:b/>
          <w:sz w:val="44"/>
          <w:szCs w:val="44"/>
          <w:lang w:val="en-US"/>
        </w:rPr>
      </w:pPr>
      <w:r>
        <w:rPr>
          <w:rFonts w:asciiTheme="minorHAnsi" w:hAnsiTheme="minorHAnsi"/>
          <w:b/>
          <w:noProof/>
          <w:sz w:val="44"/>
          <w:szCs w:val="44"/>
          <w:lang w:val="en-US"/>
        </w:rPr>
        <w:drawing>
          <wp:inline distT="0" distB="0" distL="0" distR="0" wp14:anchorId="46495D2F" wp14:editId="47D67962">
            <wp:extent cx="4580021" cy="6870031"/>
            <wp:effectExtent l="0" t="0" r="5080" b="1270"/>
            <wp:docPr id="18243207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20750" name="Рисунок 182432075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6854" cy="6880280"/>
                    </a:xfrm>
                    <a:prstGeom prst="rect">
                      <a:avLst/>
                    </a:prstGeom>
                  </pic:spPr>
                </pic:pic>
              </a:graphicData>
            </a:graphic>
          </wp:inline>
        </w:drawing>
      </w:r>
    </w:p>
    <w:p w14:paraId="14DE3E75" w14:textId="77777777" w:rsidR="00036139" w:rsidRDefault="00036139" w:rsidP="00031335">
      <w:pPr>
        <w:rPr>
          <w:rFonts w:asciiTheme="minorHAnsi" w:hAnsiTheme="minorHAnsi"/>
          <w:b/>
          <w:sz w:val="44"/>
          <w:szCs w:val="44"/>
          <w:lang w:val="en-US"/>
        </w:rPr>
      </w:pPr>
    </w:p>
    <w:p w14:paraId="47F9E996" w14:textId="77777777" w:rsidR="003310D7" w:rsidRDefault="003310D7" w:rsidP="00031335">
      <w:pPr>
        <w:rPr>
          <w:rFonts w:asciiTheme="minorHAnsi" w:hAnsiTheme="minorHAnsi"/>
          <w:b/>
          <w:i/>
          <w:lang w:val="en-US"/>
        </w:rPr>
      </w:pPr>
    </w:p>
    <w:p w14:paraId="2D0ECDAC" w14:textId="77777777" w:rsidR="00036139" w:rsidRDefault="00036139" w:rsidP="00031335">
      <w:pPr>
        <w:rPr>
          <w:rFonts w:asciiTheme="minorHAnsi" w:hAnsiTheme="minorHAnsi"/>
          <w:b/>
          <w:i/>
          <w:lang w:val="en-US"/>
        </w:rPr>
      </w:pPr>
    </w:p>
    <w:p w14:paraId="1F240D9E" w14:textId="77777777" w:rsidR="00DA19A5" w:rsidRDefault="00DA19A5" w:rsidP="00031335">
      <w:pPr>
        <w:rPr>
          <w:rFonts w:asciiTheme="minorHAnsi" w:hAnsiTheme="minorHAnsi"/>
          <w:b/>
          <w:i/>
          <w:lang w:val="en-US"/>
        </w:rPr>
      </w:pPr>
    </w:p>
    <w:p w14:paraId="2BF4F7AF" w14:textId="3CB24C40" w:rsidR="00031335" w:rsidRPr="007D4607" w:rsidRDefault="00031335" w:rsidP="00031335">
      <w:pPr>
        <w:rPr>
          <w:rFonts w:asciiTheme="minorHAnsi" w:hAnsiTheme="minorHAnsi"/>
          <w:b/>
          <w:i/>
          <w:lang w:val="en-US"/>
        </w:rPr>
      </w:pPr>
      <w:r w:rsidRPr="007D4607">
        <w:rPr>
          <w:rFonts w:asciiTheme="minorHAnsi" w:hAnsiTheme="minorHAnsi"/>
          <w:b/>
          <w:i/>
          <w:lang w:val="en-US"/>
        </w:rPr>
        <w:lastRenderedPageBreak/>
        <w:t>Dear customer!</w:t>
      </w:r>
    </w:p>
    <w:p w14:paraId="6FCEB0E4" w14:textId="0ADEC528" w:rsidR="00031335" w:rsidRPr="007D4607" w:rsidRDefault="00031335" w:rsidP="00031335">
      <w:pPr>
        <w:rPr>
          <w:rFonts w:asciiTheme="minorHAnsi" w:hAnsiTheme="minorHAnsi"/>
          <w:lang w:val="en-US"/>
        </w:rPr>
      </w:pPr>
      <w:r w:rsidRPr="007D4607">
        <w:rPr>
          <w:rFonts w:asciiTheme="minorHAnsi" w:hAnsiTheme="minorHAnsi"/>
          <w:lang w:val="en-US"/>
        </w:rPr>
        <w:t xml:space="preserve">This guide will help you to learn how to use the </w:t>
      </w:r>
      <w:r w:rsidR="00474DCC">
        <w:rPr>
          <w:rFonts w:asciiTheme="minorHAnsi" w:hAnsiTheme="minorHAnsi"/>
          <w:lang w:val="en-US"/>
        </w:rPr>
        <w:t>press</w:t>
      </w:r>
      <w:r w:rsidRPr="007D4607">
        <w:rPr>
          <w:rFonts w:asciiTheme="minorHAnsi" w:hAnsiTheme="minorHAnsi"/>
          <w:lang w:val="en-US"/>
        </w:rPr>
        <w:t xml:space="preserve"> effectively. Check the complete set, items listed in the table №1, the absence of external and mechanical damage when making a purchase. </w:t>
      </w:r>
    </w:p>
    <w:p w14:paraId="6764FD22" w14:textId="77777777" w:rsidR="00031335" w:rsidRPr="007D4607" w:rsidRDefault="00031335" w:rsidP="00031335">
      <w:pPr>
        <w:rPr>
          <w:rFonts w:asciiTheme="minorHAnsi" w:hAnsiTheme="minorHAnsi"/>
          <w:b/>
          <w:lang w:val="en-US"/>
        </w:rPr>
      </w:pPr>
    </w:p>
    <w:p w14:paraId="284FE72E"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1C64A3C8" w14:textId="6BF18B01" w:rsidR="00031335" w:rsidRPr="007D4607" w:rsidRDefault="00031335" w:rsidP="00031335">
      <w:pPr>
        <w:rPr>
          <w:rFonts w:asciiTheme="minorHAnsi" w:hAnsiTheme="minorHAnsi"/>
          <w:lang w:val="en-US"/>
        </w:rPr>
      </w:pPr>
      <w:r w:rsidRPr="007D4607">
        <w:rPr>
          <w:rFonts w:asciiTheme="minorHAnsi" w:hAnsiTheme="minorHAnsi"/>
          <w:lang w:val="en-US"/>
        </w:rPr>
        <w:t xml:space="preserve">Before you start using the </w:t>
      </w:r>
      <w:r w:rsidR="00474DCC">
        <w:rPr>
          <w:rFonts w:asciiTheme="minorHAnsi" w:hAnsiTheme="minorHAnsi"/>
          <w:lang w:val="en-US"/>
        </w:rPr>
        <w:t>press</w:t>
      </w:r>
      <w:r w:rsidRPr="007D4607">
        <w:rPr>
          <w:rFonts w:asciiTheme="minorHAnsi" w:hAnsiTheme="minorHAnsi"/>
          <w:lang w:val="en-US"/>
        </w:rPr>
        <w:t xml:space="preserve"> read this guide carefully, please. Owing to the constant improvement of the device, the company keeps the right to make some changes in the design and look of </w:t>
      </w:r>
      <w:r w:rsidR="00474DCC">
        <w:rPr>
          <w:rFonts w:asciiTheme="minorHAnsi" w:hAnsiTheme="minorHAnsi"/>
          <w:lang w:val="en-US"/>
        </w:rPr>
        <w:t>the press</w:t>
      </w:r>
      <w:r w:rsidRPr="007D4607">
        <w:rPr>
          <w:rFonts w:asciiTheme="minorHAnsi" w:hAnsiTheme="minorHAnsi"/>
          <w:lang w:val="en-US"/>
        </w:rPr>
        <w:t xml:space="preserve">. This may possibly cause some differences between purchased good and its description and illustration. </w:t>
      </w:r>
    </w:p>
    <w:p w14:paraId="5BEC01DA" w14:textId="77777777" w:rsidR="00031335" w:rsidRPr="007D4607" w:rsidRDefault="00031335" w:rsidP="00031335">
      <w:pPr>
        <w:rPr>
          <w:rFonts w:asciiTheme="minorHAnsi" w:hAnsiTheme="minorHAnsi"/>
          <w:b/>
          <w:lang w:val="en-US"/>
        </w:rPr>
      </w:pPr>
    </w:p>
    <w:p w14:paraId="080FEC01"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1. General guidelines</w:t>
      </w:r>
    </w:p>
    <w:p w14:paraId="65DD93BD" w14:textId="08AD0F90" w:rsidR="00031335" w:rsidRPr="007D4607" w:rsidRDefault="00036139" w:rsidP="00031335">
      <w:pPr>
        <w:rPr>
          <w:rFonts w:asciiTheme="minorHAnsi" w:hAnsiTheme="minorHAnsi"/>
          <w:lang w:val="en-US"/>
        </w:rPr>
      </w:pPr>
      <w:r>
        <w:rPr>
          <w:rFonts w:asciiTheme="minorHAnsi" w:hAnsiTheme="minorHAnsi"/>
          <w:lang w:val="en-US"/>
        </w:rPr>
        <w:t xml:space="preserve">1.1 </w:t>
      </w:r>
      <w:r w:rsidR="003310D7">
        <w:rPr>
          <w:rFonts w:asciiTheme="minorHAnsi" w:hAnsiTheme="minorHAnsi"/>
          <w:lang w:val="en-US"/>
        </w:rPr>
        <w:t>Cross-beam</w:t>
      </w:r>
      <w:r w:rsidR="00474DCC">
        <w:rPr>
          <w:rFonts w:asciiTheme="minorHAnsi" w:hAnsiTheme="minorHAnsi"/>
          <w:lang w:val="en-US"/>
        </w:rPr>
        <w:t xml:space="preserve"> fruit</w:t>
      </w:r>
      <w:r>
        <w:rPr>
          <w:rFonts w:asciiTheme="minorHAnsi" w:hAnsiTheme="minorHAnsi"/>
          <w:lang w:val="en-US"/>
        </w:rPr>
        <w:t xml:space="preserve"> press VP-</w:t>
      </w:r>
      <w:r w:rsidR="003310D7">
        <w:rPr>
          <w:rFonts w:asciiTheme="minorHAnsi" w:hAnsiTheme="minorHAnsi"/>
          <w:lang w:val="en-US"/>
        </w:rPr>
        <w:t>10</w:t>
      </w:r>
      <w:r w:rsidR="00031335" w:rsidRPr="007D4607">
        <w:rPr>
          <w:rFonts w:asciiTheme="minorHAnsi" w:hAnsiTheme="minorHAnsi"/>
          <w:lang w:val="en-US"/>
        </w:rPr>
        <w:t xml:space="preserve"> (hereinafter referred to as "press") is meant for apple, pear, berry, grape, vegetable, etc. juice extraction in personal agricultures and small farms.</w:t>
      </w:r>
    </w:p>
    <w:p w14:paraId="0079AE67" w14:textId="77777777" w:rsidR="00031335" w:rsidRPr="007D4607" w:rsidRDefault="00031335" w:rsidP="00031335">
      <w:pPr>
        <w:rPr>
          <w:rFonts w:asciiTheme="minorHAnsi" w:hAnsiTheme="minorHAnsi"/>
          <w:lang w:val="en-US"/>
        </w:rPr>
      </w:pPr>
      <w:r w:rsidRPr="007D4607">
        <w:rPr>
          <w:rFonts w:asciiTheme="minorHAnsi" w:hAnsiTheme="minorHAnsi"/>
          <w:lang w:val="en-US"/>
        </w:rPr>
        <w:t>1.2 Press is designed for use indoors or under the shelter at the temperature from 0 ° C to + 40 ° C.</w:t>
      </w:r>
    </w:p>
    <w:p w14:paraId="572458BE"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1.3 During the exploitation and storage prevent any falls and bumps. </w:t>
      </w:r>
    </w:p>
    <w:p w14:paraId="286D5B20" w14:textId="77777777" w:rsidR="00031335" w:rsidRPr="007D4607" w:rsidRDefault="00031335" w:rsidP="00031335">
      <w:pPr>
        <w:rPr>
          <w:rFonts w:asciiTheme="minorHAnsi" w:hAnsiTheme="minorHAnsi"/>
          <w:lang w:val="en-US"/>
        </w:rPr>
      </w:pPr>
    </w:p>
    <w:p w14:paraId="064DA15C" w14:textId="723ACAF8" w:rsidR="00031335" w:rsidRPr="007D4607" w:rsidRDefault="00036139" w:rsidP="00031335">
      <w:pPr>
        <w:rPr>
          <w:rFonts w:asciiTheme="minorHAnsi" w:hAnsiTheme="minorHAnsi"/>
          <w:b/>
          <w:lang w:val="en-US"/>
        </w:rPr>
      </w:pPr>
      <w:r>
        <w:rPr>
          <w:rFonts w:asciiTheme="minorHAnsi" w:hAnsiTheme="minorHAnsi"/>
          <w:b/>
          <w:lang w:val="en-US"/>
        </w:rPr>
        <w:t>2. Presses VP-</w:t>
      </w:r>
      <w:r w:rsidR="003310D7">
        <w:rPr>
          <w:rFonts w:asciiTheme="minorHAnsi" w:hAnsiTheme="minorHAnsi"/>
          <w:b/>
          <w:lang w:val="en-US"/>
        </w:rPr>
        <w:t>10</w:t>
      </w:r>
      <w:r w:rsidR="00031335" w:rsidRPr="007D4607">
        <w:rPr>
          <w:rFonts w:asciiTheme="minorHAnsi" w:hAnsiTheme="minorHAnsi"/>
          <w:b/>
          <w:lang w:val="en-US"/>
        </w:rPr>
        <w:t xml:space="preserve"> complete set</w:t>
      </w:r>
    </w:p>
    <w:p w14:paraId="6B340BE1" w14:textId="77777777" w:rsidR="00031335" w:rsidRPr="007D4607" w:rsidRDefault="00031335" w:rsidP="00031335">
      <w:pPr>
        <w:rPr>
          <w:rFonts w:asciiTheme="minorHAnsi" w:hAnsiTheme="minorHAnsi"/>
          <w:b/>
          <w:lang w:val="en-US"/>
        </w:rPr>
      </w:pPr>
    </w:p>
    <w:tbl>
      <w:tblPr>
        <w:tblStyle w:val="a3"/>
        <w:tblW w:w="0" w:type="auto"/>
        <w:tblLook w:val="04A0" w:firstRow="1" w:lastRow="0" w:firstColumn="1" w:lastColumn="0" w:noHBand="0" w:noVBand="1"/>
      </w:tblPr>
      <w:tblGrid>
        <w:gridCol w:w="3227"/>
        <w:gridCol w:w="2268"/>
      </w:tblGrid>
      <w:tr w:rsidR="00031335" w:rsidRPr="007D4607" w14:paraId="618FBD7F" w14:textId="77777777" w:rsidTr="00DF2C4C">
        <w:tc>
          <w:tcPr>
            <w:tcW w:w="3227" w:type="dxa"/>
          </w:tcPr>
          <w:p w14:paraId="46B89F30" w14:textId="77777777" w:rsidR="00031335" w:rsidRPr="007D4607" w:rsidRDefault="00031335" w:rsidP="00DF2C4C">
            <w:pPr>
              <w:rPr>
                <w:rFonts w:asciiTheme="minorHAnsi" w:hAnsiTheme="minorHAnsi"/>
                <w:lang w:val="en-US"/>
              </w:rPr>
            </w:pPr>
            <w:r w:rsidRPr="007D4607">
              <w:rPr>
                <w:rFonts w:asciiTheme="minorHAnsi" w:hAnsiTheme="minorHAnsi"/>
                <w:lang w:val="en-US"/>
              </w:rPr>
              <w:t>Complete set item</w:t>
            </w:r>
          </w:p>
        </w:tc>
        <w:tc>
          <w:tcPr>
            <w:tcW w:w="2268" w:type="dxa"/>
          </w:tcPr>
          <w:p w14:paraId="33BFD65F" w14:textId="77777777" w:rsidR="00031335" w:rsidRPr="007D4607" w:rsidRDefault="00031335" w:rsidP="00DF2C4C">
            <w:pPr>
              <w:rPr>
                <w:rFonts w:asciiTheme="minorHAnsi" w:hAnsiTheme="minorHAnsi"/>
                <w:lang w:val="en-US"/>
              </w:rPr>
            </w:pPr>
            <w:r w:rsidRPr="007D4607">
              <w:rPr>
                <w:rFonts w:asciiTheme="minorHAnsi" w:hAnsiTheme="minorHAnsi"/>
                <w:lang w:val="en-US"/>
              </w:rPr>
              <w:t>Amount (pcs.)</w:t>
            </w:r>
          </w:p>
        </w:tc>
      </w:tr>
      <w:tr w:rsidR="00031335" w:rsidRPr="007D4607" w14:paraId="6C252383" w14:textId="77777777" w:rsidTr="00DF2C4C">
        <w:tc>
          <w:tcPr>
            <w:tcW w:w="3227" w:type="dxa"/>
          </w:tcPr>
          <w:p w14:paraId="626599CF" w14:textId="77777777" w:rsidR="00031335" w:rsidRPr="007D4607" w:rsidRDefault="00031335" w:rsidP="00DF2C4C">
            <w:pPr>
              <w:rPr>
                <w:rFonts w:asciiTheme="minorHAnsi" w:hAnsiTheme="minorHAnsi"/>
                <w:lang w:val="en-US"/>
              </w:rPr>
            </w:pPr>
            <w:r w:rsidRPr="007D4607">
              <w:rPr>
                <w:rFonts w:asciiTheme="minorHAnsi" w:hAnsiTheme="minorHAnsi"/>
                <w:lang w:val="en-US"/>
              </w:rPr>
              <w:t>Frame</w:t>
            </w:r>
          </w:p>
        </w:tc>
        <w:tc>
          <w:tcPr>
            <w:tcW w:w="2268" w:type="dxa"/>
          </w:tcPr>
          <w:p w14:paraId="6ECA90E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64BA3FAF" w14:textId="77777777" w:rsidTr="00DF2C4C">
        <w:tc>
          <w:tcPr>
            <w:tcW w:w="3227" w:type="dxa"/>
          </w:tcPr>
          <w:p w14:paraId="67D04AB4" w14:textId="77777777" w:rsidR="00031335" w:rsidRPr="007D4607" w:rsidRDefault="00031335" w:rsidP="00DF2C4C">
            <w:pPr>
              <w:rPr>
                <w:rFonts w:asciiTheme="minorHAnsi" w:hAnsiTheme="minorHAnsi"/>
                <w:lang w:val="en-US"/>
              </w:rPr>
            </w:pPr>
            <w:r w:rsidRPr="007D4607">
              <w:rPr>
                <w:rFonts w:asciiTheme="minorHAnsi" w:hAnsiTheme="minorHAnsi"/>
                <w:lang w:val="en-US"/>
              </w:rPr>
              <w:t>Screw</w:t>
            </w:r>
          </w:p>
        </w:tc>
        <w:tc>
          <w:tcPr>
            <w:tcW w:w="2268" w:type="dxa"/>
          </w:tcPr>
          <w:p w14:paraId="3CCECDCF"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3AF4F1E6" w14:textId="77777777" w:rsidTr="00DF2C4C">
        <w:tc>
          <w:tcPr>
            <w:tcW w:w="3227" w:type="dxa"/>
          </w:tcPr>
          <w:p w14:paraId="582A1356" w14:textId="77777777" w:rsidR="00031335" w:rsidRPr="007D4607" w:rsidRDefault="00031335" w:rsidP="00DF2C4C">
            <w:pPr>
              <w:rPr>
                <w:rFonts w:asciiTheme="minorHAnsi" w:hAnsiTheme="minorHAnsi"/>
                <w:lang w:val="en-US"/>
              </w:rPr>
            </w:pPr>
            <w:r w:rsidRPr="007D4607">
              <w:rPr>
                <w:rFonts w:asciiTheme="minorHAnsi" w:hAnsiTheme="minorHAnsi"/>
                <w:lang w:val="en-US"/>
              </w:rPr>
              <w:t>Drain pan (tray)</w:t>
            </w:r>
          </w:p>
        </w:tc>
        <w:tc>
          <w:tcPr>
            <w:tcW w:w="2268" w:type="dxa"/>
          </w:tcPr>
          <w:p w14:paraId="6134A042"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D67CF06" w14:textId="77777777" w:rsidTr="00DF2C4C">
        <w:tc>
          <w:tcPr>
            <w:tcW w:w="3227" w:type="dxa"/>
          </w:tcPr>
          <w:p w14:paraId="61F0C9F0"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 (barrel)</w:t>
            </w:r>
          </w:p>
        </w:tc>
        <w:tc>
          <w:tcPr>
            <w:tcW w:w="2268" w:type="dxa"/>
          </w:tcPr>
          <w:p w14:paraId="6D7FDDA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0544AB34" w14:textId="77777777" w:rsidTr="00DF2C4C">
        <w:tc>
          <w:tcPr>
            <w:tcW w:w="3227" w:type="dxa"/>
          </w:tcPr>
          <w:p w14:paraId="727DF437"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Piston </w:t>
            </w:r>
          </w:p>
        </w:tc>
        <w:tc>
          <w:tcPr>
            <w:tcW w:w="2268" w:type="dxa"/>
          </w:tcPr>
          <w:p w14:paraId="650ED66B"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r w:rsidR="00031335" w:rsidRPr="007D4607" w14:paraId="59D06B8A" w14:textId="77777777" w:rsidTr="00DF2C4C">
        <w:tc>
          <w:tcPr>
            <w:tcW w:w="3227" w:type="dxa"/>
          </w:tcPr>
          <w:p w14:paraId="3668A5AF" w14:textId="77777777" w:rsidR="00031335" w:rsidRPr="007D4607" w:rsidRDefault="00031335" w:rsidP="00DF2C4C">
            <w:pPr>
              <w:rPr>
                <w:rFonts w:asciiTheme="minorHAnsi" w:hAnsiTheme="minorHAnsi"/>
                <w:lang w:val="en-US"/>
              </w:rPr>
            </w:pPr>
            <w:r w:rsidRPr="007D4607">
              <w:rPr>
                <w:rFonts w:asciiTheme="minorHAnsi" w:hAnsiTheme="minorHAnsi"/>
                <w:lang w:val="en-US"/>
              </w:rPr>
              <w:t>Filtration fabric</w:t>
            </w:r>
          </w:p>
        </w:tc>
        <w:tc>
          <w:tcPr>
            <w:tcW w:w="2268" w:type="dxa"/>
          </w:tcPr>
          <w:p w14:paraId="67A90277" w14:textId="77777777" w:rsidR="00031335" w:rsidRPr="007D4607" w:rsidRDefault="00031335" w:rsidP="00DF2C4C">
            <w:pPr>
              <w:rPr>
                <w:rFonts w:asciiTheme="minorHAnsi" w:hAnsiTheme="minorHAnsi"/>
                <w:lang w:val="en-US"/>
              </w:rPr>
            </w:pPr>
            <w:r w:rsidRPr="007D4607">
              <w:rPr>
                <w:rFonts w:asciiTheme="minorHAnsi" w:hAnsiTheme="minorHAnsi"/>
                <w:lang w:val="en-US"/>
              </w:rPr>
              <w:t>1</w:t>
            </w:r>
          </w:p>
        </w:tc>
      </w:tr>
    </w:tbl>
    <w:p w14:paraId="2BBA84F2" w14:textId="77777777" w:rsidR="00031335" w:rsidRPr="007D4607" w:rsidRDefault="00031335" w:rsidP="00031335">
      <w:pPr>
        <w:rPr>
          <w:rFonts w:asciiTheme="minorHAnsi" w:hAnsiTheme="minorHAnsi"/>
          <w:b/>
          <w:lang w:val="en-US"/>
        </w:rPr>
      </w:pPr>
    </w:p>
    <w:p w14:paraId="2D8AFC66" w14:textId="54898D1F" w:rsidR="00031335" w:rsidRPr="007D4607" w:rsidRDefault="00036139" w:rsidP="00031335">
      <w:pPr>
        <w:rPr>
          <w:rFonts w:asciiTheme="minorHAnsi" w:hAnsiTheme="minorHAnsi"/>
          <w:b/>
          <w:lang w:val="en-US"/>
        </w:rPr>
      </w:pPr>
      <w:r>
        <w:rPr>
          <w:rFonts w:asciiTheme="minorHAnsi" w:hAnsiTheme="minorHAnsi"/>
          <w:b/>
          <w:lang w:val="en-US"/>
        </w:rPr>
        <w:t>3.  Presses VP-</w:t>
      </w:r>
      <w:r w:rsidR="003310D7">
        <w:rPr>
          <w:rFonts w:asciiTheme="minorHAnsi" w:hAnsiTheme="minorHAnsi"/>
          <w:b/>
          <w:lang w:val="en-US"/>
        </w:rPr>
        <w:t>10</w:t>
      </w:r>
      <w:r w:rsidR="00031335" w:rsidRPr="007D4607">
        <w:rPr>
          <w:rFonts w:asciiTheme="minorHAnsi" w:hAnsiTheme="minorHAnsi"/>
          <w:b/>
          <w:lang w:val="en-US"/>
        </w:rPr>
        <w:t xml:space="preserve"> technical characteristics </w:t>
      </w:r>
    </w:p>
    <w:p w14:paraId="4801AFA5" w14:textId="77777777" w:rsidR="00031335" w:rsidRPr="007D4607" w:rsidRDefault="00031335" w:rsidP="00031335">
      <w:pPr>
        <w:rPr>
          <w:rFonts w:asciiTheme="minorHAnsi" w:hAnsiTheme="minorHAnsi"/>
          <w:b/>
          <w:lang w:val="en-US"/>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1"/>
      </w:tblGrid>
      <w:tr w:rsidR="00031335" w:rsidRPr="007D4607" w14:paraId="1292B01B" w14:textId="77777777" w:rsidTr="00DF2C4C">
        <w:trPr>
          <w:trHeight w:val="300"/>
        </w:trPr>
        <w:tc>
          <w:tcPr>
            <w:tcW w:w="2229" w:type="dxa"/>
            <w:shd w:val="clear" w:color="auto" w:fill="auto"/>
            <w:noWrap/>
            <w:vAlign w:val="bottom"/>
          </w:tcPr>
          <w:p w14:paraId="03BC1793"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capacity: </w:t>
            </w:r>
          </w:p>
        </w:tc>
        <w:tc>
          <w:tcPr>
            <w:tcW w:w="1931" w:type="dxa"/>
            <w:shd w:val="clear" w:color="auto" w:fill="auto"/>
            <w:noWrap/>
            <w:vAlign w:val="bottom"/>
          </w:tcPr>
          <w:p w14:paraId="61E11294" w14:textId="59D3CBC3" w:rsidR="00031335" w:rsidRPr="007D4607" w:rsidRDefault="003310D7" w:rsidP="00036139">
            <w:pPr>
              <w:rPr>
                <w:rFonts w:asciiTheme="minorHAnsi" w:hAnsiTheme="minorHAnsi"/>
                <w:lang w:val="en-US"/>
              </w:rPr>
            </w:pPr>
            <w:r>
              <w:rPr>
                <w:rFonts w:asciiTheme="minorHAnsi" w:hAnsiTheme="minorHAnsi"/>
                <w:lang w:val="en-US"/>
              </w:rPr>
              <w:t>10</w:t>
            </w:r>
            <w:r w:rsidR="00031335" w:rsidRPr="007D4607">
              <w:rPr>
                <w:rFonts w:asciiTheme="minorHAnsi" w:hAnsiTheme="minorHAnsi"/>
                <w:lang w:val="en-US"/>
              </w:rPr>
              <w:t xml:space="preserve"> L</w:t>
            </w:r>
          </w:p>
        </w:tc>
      </w:tr>
      <w:tr w:rsidR="00031335" w:rsidRPr="007D4607" w14:paraId="39DFAE27" w14:textId="77777777" w:rsidTr="00DF2C4C">
        <w:trPr>
          <w:trHeight w:val="300"/>
        </w:trPr>
        <w:tc>
          <w:tcPr>
            <w:tcW w:w="2229" w:type="dxa"/>
            <w:shd w:val="clear" w:color="auto" w:fill="auto"/>
            <w:noWrap/>
            <w:vAlign w:val="bottom"/>
          </w:tcPr>
          <w:p w14:paraId="207AA459" w14:textId="77777777" w:rsidR="00031335" w:rsidRPr="007D4607" w:rsidRDefault="00031335" w:rsidP="00DF2C4C">
            <w:pPr>
              <w:rPr>
                <w:rFonts w:asciiTheme="minorHAnsi" w:hAnsiTheme="minorHAnsi"/>
                <w:lang w:val="en-US"/>
              </w:rPr>
            </w:pPr>
            <w:r w:rsidRPr="007D4607">
              <w:rPr>
                <w:rFonts w:asciiTheme="minorHAnsi" w:hAnsiTheme="minorHAnsi"/>
                <w:lang w:val="en-US"/>
              </w:rPr>
              <w:t xml:space="preserve">Basket’s height: </w:t>
            </w:r>
          </w:p>
        </w:tc>
        <w:tc>
          <w:tcPr>
            <w:tcW w:w="1931" w:type="dxa"/>
            <w:shd w:val="clear" w:color="auto" w:fill="auto"/>
            <w:noWrap/>
            <w:vAlign w:val="bottom"/>
          </w:tcPr>
          <w:p w14:paraId="1BFFA813" w14:textId="66D689A2" w:rsidR="00031335" w:rsidRPr="007D4607" w:rsidRDefault="003310D7" w:rsidP="00036139">
            <w:pPr>
              <w:rPr>
                <w:rFonts w:asciiTheme="minorHAnsi" w:hAnsiTheme="minorHAnsi"/>
                <w:lang w:val="en-US"/>
              </w:rPr>
            </w:pPr>
            <w:r>
              <w:rPr>
                <w:rFonts w:asciiTheme="minorHAnsi" w:hAnsiTheme="minorHAnsi"/>
                <w:lang w:val="en-US"/>
              </w:rPr>
              <w:t>300</w:t>
            </w:r>
            <w:r w:rsidR="00031335" w:rsidRPr="007D4607">
              <w:rPr>
                <w:rFonts w:asciiTheme="minorHAnsi" w:hAnsiTheme="minorHAnsi"/>
                <w:lang w:val="en-US"/>
              </w:rPr>
              <w:t xml:space="preserve"> mm</w:t>
            </w:r>
          </w:p>
        </w:tc>
      </w:tr>
      <w:tr w:rsidR="00031335" w:rsidRPr="007D4607" w14:paraId="69F5AF3E" w14:textId="77777777" w:rsidTr="00DF2C4C">
        <w:trPr>
          <w:trHeight w:val="300"/>
        </w:trPr>
        <w:tc>
          <w:tcPr>
            <w:tcW w:w="2229" w:type="dxa"/>
            <w:shd w:val="clear" w:color="auto" w:fill="auto"/>
            <w:noWrap/>
            <w:vAlign w:val="bottom"/>
          </w:tcPr>
          <w:p w14:paraId="5528F26C" w14:textId="77777777" w:rsidR="00031335" w:rsidRPr="007D4607" w:rsidRDefault="00031335" w:rsidP="00DF2C4C">
            <w:pPr>
              <w:rPr>
                <w:rFonts w:asciiTheme="minorHAnsi" w:hAnsiTheme="minorHAnsi"/>
                <w:lang w:val="en-US"/>
              </w:rPr>
            </w:pPr>
            <w:r w:rsidRPr="007D4607">
              <w:rPr>
                <w:rFonts w:asciiTheme="minorHAnsi" w:hAnsiTheme="minorHAnsi"/>
                <w:lang w:val="en-US"/>
              </w:rPr>
              <w:t>Basket’s diameter:</w:t>
            </w:r>
          </w:p>
        </w:tc>
        <w:tc>
          <w:tcPr>
            <w:tcW w:w="1931" w:type="dxa"/>
            <w:shd w:val="clear" w:color="auto" w:fill="auto"/>
            <w:noWrap/>
            <w:vAlign w:val="bottom"/>
          </w:tcPr>
          <w:p w14:paraId="1EE8F46D" w14:textId="19366C7F" w:rsidR="00031335" w:rsidRPr="007D4607" w:rsidRDefault="003310D7" w:rsidP="00DF2C4C">
            <w:pPr>
              <w:rPr>
                <w:rFonts w:asciiTheme="minorHAnsi" w:hAnsiTheme="minorHAnsi"/>
                <w:lang w:val="en-US"/>
              </w:rPr>
            </w:pPr>
            <w:r>
              <w:rPr>
                <w:rFonts w:asciiTheme="minorHAnsi" w:hAnsiTheme="minorHAnsi"/>
                <w:lang w:val="en-US"/>
              </w:rPr>
              <w:t>206</w:t>
            </w:r>
            <w:r w:rsidR="00031335" w:rsidRPr="007D4607">
              <w:rPr>
                <w:rFonts w:asciiTheme="minorHAnsi" w:hAnsiTheme="minorHAnsi"/>
                <w:lang w:val="en-US"/>
              </w:rPr>
              <w:t xml:space="preserve"> mm</w:t>
            </w:r>
          </w:p>
        </w:tc>
      </w:tr>
      <w:tr w:rsidR="00031335" w:rsidRPr="007D4607" w14:paraId="417E8ADA" w14:textId="77777777" w:rsidTr="00DF2C4C">
        <w:trPr>
          <w:trHeight w:val="300"/>
        </w:trPr>
        <w:tc>
          <w:tcPr>
            <w:tcW w:w="2229" w:type="dxa"/>
            <w:shd w:val="clear" w:color="auto" w:fill="auto"/>
            <w:noWrap/>
            <w:vAlign w:val="bottom"/>
          </w:tcPr>
          <w:p w14:paraId="1150DFD4" w14:textId="77777777" w:rsidR="00031335" w:rsidRPr="007D4607" w:rsidRDefault="00031335" w:rsidP="00DF2C4C">
            <w:pPr>
              <w:rPr>
                <w:rFonts w:asciiTheme="minorHAnsi" w:hAnsiTheme="minorHAnsi"/>
                <w:lang w:val="en-US"/>
              </w:rPr>
            </w:pPr>
            <w:r w:rsidRPr="007D4607">
              <w:rPr>
                <w:rFonts w:asciiTheme="minorHAnsi" w:hAnsiTheme="minorHAnsi"/>
                <w:lang w:val="en-US"/>
              </w:rPr>
              <w:t>Weight:</w:t>
            </w:r>
          </w:p>
        </w:tc>
        <w:tc>
          <w:tcPr>
            <w:tcW w:w="1931" w:type="dxa"/>
            <w:shd w:val="clear" w:color="auto" w:fill="auto"/>
            <w:noWrap/>
            <w:vAlign w:val="bottom"/>
          </w:tcPr>
          <w:p w14:paraId="66A7769E" w14:textId="70FF72AF" w:rsidR="00031335" w:rsidRPr="007D4607" w:rsidRDefault="003310D7" w:rsidP="00DF2C4C">
            <w:pPr>
              <w:rPr>
                <w:rFonts w:asciiTheme="minorHAnsi" w:hAnsiTheme="minorHAnsi"/>
                <w:lang w:val="en-US"/>
              </w:rPr>
            </w:pPr>
            <w:r>
              <w:rPr>
                <w:rFonts w:asciiTheme="minorHAnsi" w:hAnsiTheme="minorHAnsi"/>
                <w:lang w:val="en-US"/>
              </w:rPr>
              <w:t>19</w:t>
            </w:r>
            <w:r w:rsidR="00031335" w:rsidRPr="007D4607">
              <w:rPr>
                <w:rFonts w:asciiTheme="minorHAnsi" w:hAnsiTheme="minorHAnsi"/>
                <w:lang w:val="en-US"/>
              </w:rPr>
              <w:t xml:space="preserve"> kg</w:t>
            </w:r>
          </w:p>
        </w:tc>
      </w:tr>
      <w:tr w:rsidR="00031335" w:rsidRPr="007D4607" w14:paraId="21A92395" w14:textId="77777777" w:rsidTr="00DF2C4C">
        <w:trPr>
          <w:trHeight w:val="300"/>
        </w:trPr>
        <w:tc>
          <w:tcPr>
            <w:tcW w:w="2229" w:type="dxa"/>
            <w:shd w:val="clear" w:color="auto" w:fill="auto"/>
            <w:noWrap/>
            <w:vAlign w:val="bottom"/>
          </w:tcPr>
          <w:p w14:paraId="2EA1A5E9" w14:textId="77777777" w:rsidR="00031335" w:rsidRPr="007D4607" w:rsidRDefault="00031335" w:rsidP="00DF2C4C">
            <w:pPr>
              <w:rPr>
                <w:rFonts w:asciiTheme="minorHAnsi" w:hAnsiTheme="minorHAnsi"/>
                <w:lang w:val="en-US"/>
              </w:rPr>
            </w:pPr>
            <w:r w:rsidRPr="007D4607">
              <w:rPr>
                <w:rFonts w:asciiTheme="minorHAnsi" w:hAnsiTheme="minorHAnsi"/>
                <w:lang w:val="en-US"/>
              </w:rPr>
              <w:t>Dimensions:</w:t>
            </w:r>
          </w:p>
        </w:tc>
        <w:tc>
          <w:tcPr>
            <w:tcW w:w="1931" w:type="dxa"/>
            <w:shd w:val="clear" w:color="auto" w:fill="auto"/>
            <w:noWrap/>
            <w:vAlign w:val="bottom"/>
          </w:tcPr>
          <w:p w14:paraId="0A66B7E3" w14:textId="368A34A4" w:rsidR="00031335" w:rsidRPr="007D4607" w:rsidRDefault="00A83CB2" w:rsidP="00DF2C4C">
            <w:pPr>
              <w:rPr>
                <w:rFonts w:asciiTheme="minorHAnsi" w:hAnsiTheme="minorHAnsi"/>
                <w:lang w:val="en-US"/>
              </w:rPr>
            </w:pPr>
            <w:r>
              <w:rPr>
                <w:rFonts w:asciiTheme="minorHAnsi" w:hAnsiTheme="minorHAnsi"/>
                <w:lang w:val="en-US"/>
              </w:rPr>
              <w:t>3</w:t>
            </w:r>
            <w:r w:rsidR="003310D7">
              <w:rPr>
                <w:rFonts w:asciiTheme="minorHAnsi" w:hAnsiTheme="minorHAnsi"/>
                <w:lang w:val="en-US"/>
              </w:rPr>
              <w:t>4</w:t>
            </w:r>
            <w:r>
              <w:rPr>
                <w:rFonts w:asciiTheme="minorHAnsi" w:hAnsiTheme="minorHAnsi"/>
                <w:lang w:val="en-US"/>
              </w:rPr>
              <w:t>х</w:t>
            </w:r>
            <w:r w:rsidR="003310D7">
              <w:rPr>
                <w:rFonts w:asciiTheme="minorHAnsi" w:hAnsiTheme="minorHAnsi"/>
                <w:lang w:val="en-US"/>
              </w:rPr>
              <w:t>40</w:t>
            </w:r>
            <w:r>
              <w:rPr>
                <w:rFonts w:asciiTheme="minorHAnsi" w:hAnsiTheme="minorHAnsi"/>
                <w:lang w:val="en-US"/>
              </w:rPr>
              <w:t>х</w:t>
            </w:r>
            <w:r w:rsidR="003310D7">
              <w:rPr>
                <w:rFonts w:asciiTheme="minorHAnsi" w:hAnsiTheme="minorHAnsi"/>
                <w:lang w:val="en-US"/>
              </w:rPr>
              <w:t>69</w:t>
            </w:r>
            <w:r w:rsidR="00031335" w:rsidRPr="007D4607">
              <w:rPr>
                <w:rFonts w:asciiTheme="minorHAnsi" w:hAnsiTheme="minorHAnsi"/>
                <w:lang w:val="en-US"/>
              </w:rPr>
              <w:t xml:space="preserve"> cm</w:t>
            </w:r>
          </w:p>
        </w:tc>
      </w:tr>
    </w:tbl>
    <w:p w14:paraId="70C6D3BB" w14:textId="77777777" w:rsidR="00031335" w:rsidRPr="007D4607" w:rsidRDefault="00031335" w:rsidP="00031335">
      <w:pPr>
        <w:rPr>
          <w:rFonts w:asciiTheme="minorHAnsi" w:hAnsiTheme="minorHAnsi"/>
          <w:lang w:val="en-US"/>
        </w:rPr>
      </w:pPr>
    </w:p>
    <w:p w14:paraId="16B5AD83" w14:textId="77777777" w:rsidR="00031335" w:rsidRPr="007D4607" w:rsidRDefault="00031335" w:rsidP="00031335">
      <w:pPr>
        <w:rPr>
          <w:rFonts w:asciiTheme="minorHAnsi" w:hAnsiTheme="minorHAnsi"/>
          <w:lang w:val="en-US"/>
        </w:rPr>
      </w:pPr>
      <w:r w:rsidRPr="007D4607">
        <w:rPr>
          <w:rFonts w:asciiTheme="minorHAnsi" w:hAnsiTheme="minorHAnsi"/>
          <w:lang w:val="en-US"/>
        </w:rPr>
        <w:t>Parts of the press which get in contact with the juice are made of oak and alimentary stainless steel.</w:t>
      </w:r>
    </w:p>
    <w:p w14:paraId="52CE48BD" w14:textId="77777777" w:rsidR="00031335" w:rsidRPr="007D4607" w:rsidRDefault="00031335" w:rsidP="00031335">
      <w:pPr>
        <w:rPr>
          <w:rFonts w:asciiTheme="minorHAnsi" w:hAnsiTheme="minorHAnsi"/>
          <w:lang w:val="en-US"/>
        </w:rPr>
      </w:pPr>
    </w:p>
    <w:p w14:paraId="4EC965CF"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4. Safety measures</w:t>
      </w:r>
    </w:p>
    <w:p w14:paraId="1F53864D" w14:textId="77777777" w:rsidR="00031335" w:rsidRPr="007D4607" w:rsidRDefault="00031335" w:rsidP="00031335">
      <w:pPr>
        <w:rPr>
          <w:rFonts w:asciiTheme="minorHAnsi" w:hAnsiTheme="minorHAnsi"/>
          <w:lang w:val="en-US"/>
        </w:rPr>
      </w:pPr>
      <w:r w:rsidRPr="007D4607">
        <w:rPr>
          <w:rFonts w:asciiTheme="minorHAnsi" w:hAnsiTheme="minorHAnsi"/>
          <w:lang w:val="en-US"/>
        </w:rPr>
        <w:t xml:space="preserve">Follow safety measures using this device. Violation of manual and safety measures may lead to accidents. </w:t>
      </w:r>
    </w:p>
    <w:p w14:paraId="6253F21E" w14:textId="77777777" w:rsidR="00031335" w:rsidRPr="007D4607" w:rsidRDefault="00031335" w:rsidP="00031335">
      <w:pPr>
        <w:rPr>
          <w:rFonts w:asciiTheme="minorHAnsi" w:hAnsiTheme="minorHAnsi"/>
          <w:lang w:val="en-US"/>
        </w:rPr>
      </w:pPr>
    </w:p>
    <w:p w14:paraId="497C40F0"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ATTENTION!</w:t>
      </w:r>
    </w:p>
    <w:p w14:paraId="3ED42170" w14:textId="77777777" w:rsidR="00031335" w:rsidRPr="007D4607" w:rsidRDefault="00031335" w:rsidP="00031335">
      <w:pPr>
        <w:rPr>
          <w:rFonts w:asciiTheme="minorHAnsi" w:hAnsiTheme="minorHAnsi"/>
          <w:lang w:val="en-US"/>
        </w:rPr>
      </w:pPr>
      <w:r w:rsidRPr="007D4607">
        <w:rPr>
          <w:rFonts w:asciiTheme="minorHAnsi" w:hAnsiTheme="minorHAnsi"/>
          <w:lang w:val="en-US"/>
        </w:rPr>
        <w:t>4.1. The device during the work must be securely fixed on a massive table, a bench or the floor using the screws or clamps (there are special holes for this in the legs of press).</w:t>
      </w:r>
    </w:p>
    <w:p w14:paraId="6B138EE4" w14:textId="77777777" w:rsidR="00031335" w:rsidRPr="007D4607" w:rsidRDefault="00031335" w:rsidP="00031335">
      <w:pPr>
        <w:rPr>
          <w:rFonts w:asciiTheme="minorHAnsi" w:hAnsiTheme="minorHAnsi"/>
          <w:lang w:val="en-US"/>
        </w:rPr>
      </w:pPr>
      <w:r w:rsidRPr="007D4607">
        <w:rPr>
          <w:rFonts w:asciiTheme="minorHAnsi" w:hAnsiTheme="minorHAnsi"/>
          <w:lang w:val="en-US"/>
        </w:rPr>
        <w:t>4.2. Do not hold on the working part of the screw when the lever is rotated.</w:t>
      </w:r>
    </w:p>
    <w:p w14:paraId="685DAC6C" w14:textId="77777777" w:rsidR="00031335" w:rsidRPr="007D4607" w:rsidRDefault="00031335" w:rsidP="00031335">
      <w:pPr>
        <w:rPr>
          <w:rFonts w:asciiTheme="minorHAnsi" w:hAnsiTheme="minorHAnsi"/>
          <w:lang w:val="en-US"/>
        </w:rPr>
      </w:pPr>
      <w:r w:rsidRPr="007D4607">
        <w:rPr>
          <w:rFonts w:asciiTheme="minorHAnsi" w:hAnsiTheme="minorHAnsi"/>
          <w:lang w:val="en-US"/>
        </w:rPr>
        <w:t>4.3. Do not use any foreign objects working with the press. For example, it is not allowed to put a tube on the screw in order to increase the lever and thereby get a greater force to tighten the screw.</w:t>
      </w:r>
    </w:p>
    <w:p w14:paraId="6CACA524" w14:textId="77777777" w:rsidR="00031335" w:rsidRPr="007D4607" w:rsidRDefault="00031335" w:rsidP="00031335">
      <w:pPr>
        <w:rPr>
          <w:rFonts w:asciiTheme="minorHAnsi" w:hAnsiTheme="minorHAnsi"/>
          <w:lang w:val="en-US"/>
        </w:rPr>
      </w:pPr>
      <w:r w:rsidRPr="007D4607">
        <w:rPr>
          <w:rFonts w:asciiTheme="minorHAnsi" w:hAnsiTheme="minorHAnsi"/>
          <w:lang w:val="en-US"/>
        </w:rPr>
        <w:t>4.4. Avoid foreign objects getting on the screw (e.g. sand or steel shavings).</w:t>
      </w:r>
    </w:p>
    <w:p w14:paraId="36484439" w14:textId="77777777" w:rsidR="00031335" w:rsidRPr="007D4607" w:rsidRDefault="00031335" w:rsidP="00031335">
      <w:pPr>
        <w:rPr>
          <w:rFonts w:asciiTheme="minorHAnsi" w:hAnsiTheme="minorHAnsi"/>
          <w:b/>
          <w:lang w:val="en-US"/>
        </w:rPr>
      </w:pPr>
    </w:p>
    <w:p w14:paraId="0D6E1926" w14:textId="77777777" w:rsidR="0004060B" w:rsidRDefault="0004060B" w:rsidP="00031335">
      <w:pPr>
        <w:rPr>
          <w:rFonts w:asciiTheme="minorHAnsi" w:hAnsiTheme="minorHAnsi"/>
          <w:b/>
          <w:lang w:val="en-US"/>
        </w:rPr>
      </w:pPr>
    </w:p>
    <w:p w14:paraId="53C7837F" w14:textId="77777777" w:rsidR="0004060B" w:rsidRDefault="0004060B" w:rsidP="00031335">
      <w:pPr>
        <w:rPr>
          <w:rFonts w:asciiTheme="minorHAnsi" w:hAnsiTheme="minorHAnsi"/>
          <w:b/>
          <w:lang w:val="en-US"/>
        </w:rPr>
      </w:pPr>
    </w:p>
    <w:p w14:paraId="280C7DEC" w14:textId="77777777" w:rsidR="0004060B" w:rsidRDefault="0004060B" w:rsidP="00031335">
      <w:pPr>
        <w:rPr>
          <w:rFonts w:asciiTheme="minorHAnsi" w:hAnsiTheme="minorHAnsi"/>
          <w:b/>
          <w:lang w:val="en-US"/>
        </w:rPr>
      </w:pPr>
    </w:p>
    <w:p w14:paraId="024797F6" w14:textId="77777777" w:rsidR="0004060B" w:rsidRDefault="0004060B" w:rsidP="00031335">
      <w:pPr>
        <w:rPr>
          <w:rFonts w:asciiTheme="minorHAnsi" w:hAnsiTheme="minorHAnsi"/>
          <w:b/>
          <w:lang w:val="en-US"/>
        </w:rPr>
      </w:pPr>
    </w:p>
    <w:p w14:paraId="0F9D67F3" w14:textId="77777777" w:rsidR="0004060B" w:rsidRDefault="0004060B" w:rsidP="00031335">
      <w:pPr>
        <w:rPr>
          <w:rFonts w:asciiTheme="minorHAnsi" w:hAnsiTheme="minorHAnsi"/>
          <w:b/>
          <w:lang w:val="en-US"/>
        </w:rPr>
      </w:pPr>
    </w:p>
    <w:p w14:paraId="24A995DF" w14:textId="77777777" w:rsidR="0004060B" w:rsidRDefault="0004060B" w:rsidP="00031335">
      <w:pPr>
        <w:rPr>
          <w:rFonts w:asciiTheme="minorHAnsi" w:hAnsiTheme="minorHAnsi"/>
          <w:b/>
          <w:lang w:val="en-US"/>
        </w:rPr>
      </w:pPr>
    </w:p>
    <w:p w14:paraId="18E74629" w14:textId="77777777" w:rsidR="00031335" w:rsidRPr="007D4607" w:rsidRDefault="00031335" w:rsidP="00031335">
      <w:pPr>
        <w:rPr>
          <w:rFonts w:asciiTheme="minorHAnsi" w:hAnsiTheme="minorHAnsi"/>
          <w:b/>
          <w:lang w:val="en-US"/>
        </w:rPr>
      </w:pPr>
      <w:r w:rsidRPr="007D4607">
        <w:rPr>
          <w:rFonts w:asciiTheme="minorHAnsi" w:hAnsiTheme="minorHAnsi"/>
          <w:b/>
          <w:lang w:val="en-US"/>
        </w:rPr>
        <w:lastRenderedPageBreak/>
        <w:t>5. Getting started</w:t>
      </w:r>
    </w:p>
    <w:p w14:paraId="7B7B4492" w14:textId="77777777" w:rsidR="00031335" w:rsidRPr="007D4607" w:rsidRDefault="00031335" w:rsidP="00031335">
      <w:pPr>
        <w:rPr>
          <w:rFonts w:asciiTheme="minorHAnsi" w:hAnsiTheme="minorHAnsi"/>
          <w:lang w:val="en-US"/>
        </w:rPr>
      </w:pPr>
      <w:r w:rsidRPr="007D4607">
        <w:rPr>
          <w:rFonts w:asciiTheme="minorHAnsi" w:hAnsiTheme="minorHAnsi"/>
          <w:lang w:val="en-US"/>
        </w:rPr>
        <w:t>5.1. Take the device out of the package. Before the first use of the press rinse the barrel and piston, wash the tray with warm water using a sponge, add some soda or detergent. Rinse thoroughly the filtration fabric.</w:t>
      </w:r>
      <w:r w:rsidRPr="007D4607">
        <w:rPr>
          <w:rFonts w:asciiTheme="minorHAnsi" w:hAnsiTheme="minorHAnsi"/>
          <w:b/>
          <w:noProof/>
          <w:sz w:val="44"/>
          <w:szCs w:val="44"/>
          <w:lang w:val="en-US"/>
        </w:rPr>
        <w:t xml:space="preserve"> </w:t>
      </w:r>
    </w:p>
    <w:p w14:paraId="43027F4A" w14:textId="77777777" w:rsidR="00031335" w:rsidRPr="007D4607" w:rsidRDefault="00031335" w:rsidP="00031335">
      <w:pPr>
        <w:rPr>
          <w:rFonts w:asciiTheme="minorHAnsi" w:hAnsiTheme="minorHAnsi"/>
          <w:lang w:val="en-US"/>
        </w:rPr>
      </w:pPr>
      <w:r w:rsidRPr="007D4607">
        <w:rPr>
          <w:rFonts w:asciiTheme="minorHAnsi" w:hAnsiTheme="minorHAnsi"/>
          <w:lang w:val="en-US"/>
        </w:rPr>
        <w:t>5.2. Set the device on a flat surface and fix it securely on a massive table, a bench or the floor using the screws or clamps (there are special holes for this in the legs of press). Using a screw press of the small capacity (up to 10 L) it is enough to set the press on the flat surface and hold the frame with your hand when turning the screw.</w:t>
      </w:r>
    </w:p>
    <w:p w14:paraId="51DA033D" w14:textId="77777777" w:rsidR="00031335" w:rsidRPr="007D4607" w:rsidRDefault="00031335" w:rsidP="00031335">
      <w:pPr>
        <w:rPr>
          <w:rFonts w:asciiTheme="minorHAnsi" w:hAnsiTheme="minorHAnsi"/>
          <w:lang w:val="en-US"/>
        </w:rPr>
      </w:pPr>
    </w:p>
    <w:p w14:paraId="475AA923"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6. Operating procedure</w:t>
      </w:r>
    </w:p>
    <w:p w14:paraId="7C178904" w14:textId="77777777" w:rsidR="00474DCC" w:rsidRPr="007D4607" w:rsidRDefault="00474DCC" w:rsidP="00474DCC">
      <w:pPr>
        <w:rPr>
          <w:rFonts w:asciiTheme="minorHAnsi" w:hAnsiTheme="minorHAnsi"/>
          <w:lang w:val="en-US"/>
        </w:rPr>
      </w:pPr>
      <w:r w:rsidRPr="007D4607">
        <w:rPr>
          <w:rFonts w:asciiTheme="minorHAnsi" w:hAnsiTheme="minorHAnsi"/>
          <w:lang w:val="en-US"/>
        </w:rPr>
        <w:t>6.1. Prepare the raw (pulp) for pressing the juice. Apples, pears and vegetables should be chopped into small pieces by a crusher, berries - pound with a wooden masher or mince.</w:t>
      </w:r>
    </w:p>
    <w:p w14:paraId="2DF04E79" w14:textId="77777777" w:rsidR="00474DCC" w:rsidRPr="007D4607" w:rsidRDefault="00474DCC" w:rsidP="00474DCC">
      <w:pPr>
        <w:rPr>
          <w:rFonts w:asciiTheme="minorHAnsi" w:hAnsiTheme="minorHAnsi"/>
          <w:lang w:val="en-US"/>
        </w:rPr>
      </w:pPr>
      <w:r w:rsidRPr="007D4607">
        <w:rPr>
          <w:rFonts w:asciiTheme="minorHAnsi" w:hAnsiTheme="minorHAnsi"/>
          <w:lang w:val="en-US"/>
        </w:rPr>
        <w:t>6.2. Set the tray with the barrel on the edge of the table.</w:t>
      </w:r>
    </w:p>
    <w:p w14:paraId="76FF40B6"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6.3. Put the filtration fabric into the basket so that the edges of the fabric would hang behind the walls of the basket. Place a container for juice collecting under the tray. It is necessary since the juice starts exuding even before pressing. </w:t>
      </w:r>
    </w:p>
    <w:p w14:paraId="39626E45" w14:textId="77777777" w:rsidR="00474DCC" w:rsidRPr="007D4607" w:rsidRDefault="00474DCC" w:rsidP="00474DCC">
      <w:pPr>
        <w:rPr>
          <w:rFonts w:asciiTheme="minorHAnsi" w:hAnsiTheme="minorHAnsi"/>
          <w:lang w:val="en-US"/>
        </w:rPr>
      </w:pPr>
      <w:r w:rsidRPr="007D4607">
        <w:rPr>
          <w:rFonts w:asciiTheme="minorHAnsi" w:hAnsiTheme="minorHAnsi"/>
          <w:lang w:val="en-US"/>
        </w:rPr>
        <w:t>6.4. Fill the basket with pulp, fold the edges of the filtration fabric and cover the pulp evenly.</w:t>
      </w:r>
    </w:p>
    <w:p w14:paraId="102D1321"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6.5. </w:t>
      </w:r>
      <w:r>
        <w:rPr>
          <w:rFonts w:asciiTheme="minorHAnsi" w:hAnsiTheme="minorHAnsi"/>
          <w:lang w:val="en-US"/>
        </w:rPr>
        <w:t>S</w:t>
      </w:r>
      <w:r w:rsidRPr="007D4607">
        <w:rPr>
          <w:rFonts w:asciiTheme="minorHAnsi" w:hAnsiTheme="minorHAnsi"/>
          <w:lang w:val="en-US"/>
        </w:rPr>
        <w:t xml:space="preserve">et the tray with the filled basket on the </w:t>
      </w:r>
      <w:r>
        <w:rPr>
          <w:rFonts w:asciiTheme="minorHAnsi" w:hAnsiTheme="minorHAnsi"/>
          <w:lang w:val="en-US"/>
        </w:rPr>
        <w:t>wooden base</w:t>
      </w:r>
      <w:r w:rsidRPr="007D4607">
        <w:rPr>
          <w:rFonts w:asciiTheme="minorHAnsi" w:hAnsiTheme="minorHAnsi"/>
          <w:lang w:val="en-US"/>
        </w:rPr>
        <w:t>. Centre the barrel according to the</w:t>
      </w:r>
      <w:r>
        <w:rPr>
          <w:rFonts w:asciiTheme="minorHAnsi" w:hAnsiTheme="minorHAnsi"/>
          <w:lang w:val="en-US"/>
        </w:rPr>
        <w:t xml:space="preserve"> piston</w:t>
      </w:r>
      <w:r w:rsidRPr="007D4607">
        <w:rPr>
          <w:rFonts w:asciiTheme="minorHAnsi" w:hAnsiTheme="minorHAnsi"/>
          <w:lang w:val="en-US"/>
        </w:rPr>
        <w:t xml:space="preserve">. </w:t>
      </w:r>
    </w:p>
    <w:p w14:paraId="2C43861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6</w:t>
      </w:r>
      <w:r w:rsidRPr="007D4607">
        <w:rPr>
          <w:rFonts w:asciiTheme="minorHAnsi" w:hAnsiTheme="minorHAnsi"/>
          <w:lang w:val="en-US"/>
        </w:rPr>
        <w:t>. Start pressing the juice by turning the screw clockwise. Fasten the screw slowly, so that would be enough time to separate the juice from the pulp.</w:t>
      </w:r>
    </w:p>
    <w:p w14:paraId="357C2DE5" w14:textId="77777777" w:rsidR="00474DCC" w:rsidRPr="007D4607" w:rsidRDefault="00474DCC" w:rsidP="00474DCC">
      <w:pPr>
        <w:rPr>
          <w:rFonts w:asciiTheme="minorHAnsi" w:hAnsiTheme="minorHAnsi"/>
          <w:lang w:val="en-US"/>
        </w:rPr>
      </w:pPr>
      <w:r w:rsidRPr="007D4607">
        <w:rPr>
          <w:rFonts w:asciiTheme="minorHAnsi" w:hAnsiTheme="minorHAnsi"/>
          <w:lang w:val="en-US"/>
        </w:rPr>
        <w:t>If you have plenty of time, it is possible to get for 5-10% more juice. For this, turn the screw, when almost no juice released, and leave the press in this position for 5 minutes. Then tighten the screw another half turn and then wait for 5 minutes. Repeat this procedure until the screw turns with little effort after 5 minutes of waiting, and the juice is released.</w:t>
      </w:r>
    </w:p>
    <w:p w14:paraId="77F98899"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7</w:t>
      </w:r>
      <w:r w:rsidRPr="007D4607">
        <w:rPr>
          <w:rFonts w:asciiTheme="minorHAnsi" w:hAnsiTheme="minorHAnsi"/>
          <w:lang w:val="en-US"/>
        </w:rPr>
        <w:t xml:space="preserve">. Pour off the remains of juice by tilting the press. When the juice is dripped out unscrew the screw so that you can take the tray with the barrel out from the frame. </w:t>
      </w:r>
    </w:p>
    <w:p w14:paraId="3AFA50B1" w14:textId="77777777" w:rsidR="00474DCC" w:rsidRPr="007D4607" w:rsidRDefault="00474DCC" w:rsidP="00474DCC">
      <w:pPr>
        <w:rPr>
          <w:rFonts w:asciiTheme="minorHAnsi" w:hAnsiTheme="minorHAnsi"/>
          <w:lang w:val="en-US"/>
        </w:rPr>
      </w:pPr>
      <w:r>
        <w:rPr>
          <w:rFonts w:asciiTheme="minorHAnsi" w:hAnsiTheme="minorHAnsi"/>
          <w:noProof/>
        </w:rPr>
        <w:drawing>
          <wp:anchor distT="0" distB="0" distL="114300" distR="114300" simplePos="0" relativeHeight="251670528" behindDoc="0" locked="0" layoutInCell="1" allowOverlap="1" wp14:anchorId="7C2B8AD9" wp14:editId="2D7A9A86">
            <wp:simplePos x="0" y="0"/>
            <wp:positionH relativeFrom="column">
              <wp:posOffset>4658995</wp:posOffset>
            </wp:positionH>
            <wp:positionV relativeFrom="paragraph">
              <wp:posOffset>105410</wp:posOffset>
            </wp:positionV>
            <wp:extent cx="1373505" cy="1807210"/>
            <wp:effectExtent l="19050" t="0" r="0" b="0"/>
            <wp:wrapSquare wrapText="bothSides"/>
            <wp:docPr id="5" name="Рисунок 2"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a:srcRect/>
                    <a:stretch>
                      <a:fillRect/>
                    </a:stretch>
                  </pic:blipFill>
                  <pic:spPr bwMode="auto">
                    <a:xfrm>
                      <a:off x="0" y="0"/>
                      <a:ext cx="1373505" cy="1807210"/>
                    </a:xfrm>
                    <a:prstGeom prst="rect">
                      <a:avLst/>
                    </a:prstGeom>
                    <a:noFill/>
                    <a:ln w="9525">
                      <a:noFill/>
                      <a:miter lim="800000"/>
                      <a:headEnd/>
                      <a:tailEnd/>
                    </a:ln>
                  </pic:spPr>
                </pic:pic>
              </a:graphicData>
            </a:graphic>
          </wp:anchor>
        </w:drawing>
      </w:r>
      <w:r w:rsidRPr="007D4607">
        <w:rPr>
          <w:rFonts w:asciiTheme="minorHAnsi" w:hAnsiTheme="minorHAnsi"/>
          <w:lang w:val="en-US"/>
        </w:rPr>
        <w:t>6.</w:t>
      </w:r>
      <w:r>
        <w:rPr>
          <w:rFonts w:asciiTheme="minorHAnsi" w:hAnsiTheme="minorHAnsi"/>
          <w:lang w:val="en-US"/>
        </w:rPr>
        <w:t>8</w:t>
      </w:r>
      <w:r w:rsidRPr="007D4607">
        <w:rPr>
          <w:rFonts w:asciiTheme="minorHAnsi" w:hAnsiTheme="minorHAnsi"/>
          <w:lang w:val="en-US"/>
        </w:rPr>
        <w:t>. Take the filtration fabric with the pomace out of the barrel. To do this, turn the barrel and press on the bag with pomace from above by sliding it down. Then turn the barrel again and pull the bag with pomace out. Pomace can be used to feed animals or for composting.</w:t>
      </w:r>
    </w:p>
    <w:p w14:paraId="2FF65A90" w14:textId="77777777" w:rsidR="00474DCC" w:rsidRPr="007D4607" w:rsidRDefault="00474DCC" w:rsidP="00474DCC">
      <w:pPr>
        <w:rPr>
          <w:rFonts w:asciiTheme="minorHAnsi" w:hAnsiTheme="minorHAnsi"/>
          <w:lang w:val="en-US"/>
        </w:rPr>
      </w:pPr>
      <w:r w:rsidRPr="007D4607">
        <w:rPr>
          <w:rFonts w:asciiTheme="minorHAnsi" w:hAnsiTheme="minorHAnsi"/>
          <w:lang w:val="en-US"/>
        </w:rPr>
        <w:t>6.</w:t>
      </w:r>
      <w:r>
        <w:rPr>
          <w:rFonts w:asciiTheme="minorHAnsi" w:hAnsiTheme="minorHAnsi"/>
          <w:lang w:val="en-US"/>
        </w:rPr>
        <w:t>9</w:t>
      </w:r>
      <w:r w:rsidRPr="007D4607">
        <w:rPr>
          <w:rFonts w:asciiTheme="minorHAnsi" w:hAnsiTheme="minorHAnsi"/>
          <w:lang w:val="en-US"/>
        </w:rPr>
        <w:t>. Having finished the work rinse thoroughly the barrel, piston, tray and filtration fabric with water without using any detergent. Having washed these parts wipe them dry and let them to get completely dry in the sun.</w:t>
      </w:r>
    </w:p>
    <w:p w14:paraId="18FD0C00" w14:textId="77777777" w:rsidR="00474DCC" w:rsidRPr="007D4607" w:rsidRDefault="00474DCC" w:rsidP="00474DCC">
      <w:pPr>
        <w:rPr>
          <w:rFonts w:asciiTheme="minorHAnsi" w:hAnsiTheme="minorHAnsi"/>
          <w:lang w:val="en-US"/>
        </w:rPr>
      </w:pPr>
    </w:p>
    <w:p w14:paraId="3EC20CA1" w14:textId="77777777" w:rsidR="00474DCC" w:rsidRDefault="00474DCC" w:rsidP="00474DCC">
      <w:pPr>
        <w:rPr>
          <w:rFonts w:asciiTheme="minorHAnsi" w:hAnsiTheme="minorHAnsi"/>
          <w:lang w:val="en-US"/>
        </w:rPr>
      </w:pPr>
      <w:r w:rsidRPr="007D4607">
        <w:rPr>
          <w:rFonts w:asciiTheme="minorHAnsi" w:hAnsiTheme="minorHAnsi"/>
          <w:lang w:val="en-US"/>
        </w:rPr>
        <w:t>Watch how to work with press on our website or YouTube channel</w:t>
      </w:r>
      <w:r>
        <w:rPr>
          <w:rFonts w:asciiTheme="minorHAnsi" w:hAnsiTheme="minorHAnsi"/>
          <w:lang w:val="en-US"/>
        </w:rPr>
        <w:t>:</w:t>
      </w:r>
    </w:p>
    <w:p w14:paraId="356B51E8" w14:textId="77777777" w:rsidR="00474DCC" w:rsidRPr="00C422E4" w:rsidRDefault="00000000" w:rsidP="00474DCC">
      <w:pPr>
        <w:rPr>
          <w:rFonts w:asciiTheme="minorHAnsi" w:hAnsiTheme="minorHAnsi"/>
          <w:lang w:val="en-US"/>
        </w:rPr>
      </w:pPr>
      <w:hyperlink r:id="rId10" w:history="1">
        <w:r w:rsidR="00474DCC" w:rsidRPr="00C422E4">
          <w:rPr>
            <w:rStyle w:val="a4"/>
            <w:rFonts w:asciiTheme="minorHAnsi" w:hAnsiTheme="minorHAnsi"/>
            <w:lang w:val="en-US"/>
          </w:rPr>
          <w:t>https://www.youtube.com/channel/UCKFdbuOASzI3aWwq2rgMoBA/videos</w:t>
        </w:r>
      </w:hyperlink>
    </w:p>
    <w:p w14:paraId="71320DD1" w14:textId="77777777" w:rsidR="00474DCC" w:rsidRPr="00C422E4" w:rsidRDefault="00474DCC" w:rsidP="00474DCC">
      <w:pPr>
        <w:rPr>
          <w:rFonts w:asciiTheme="minorHAnsi" w:hAnsiTheme="minorHAnsi"/>
          <w:lang w:val="en-US"/>
        </w:rPr>
      </w:pPr>
    </w:p>
    <w:p w14:paraId="2848F148"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Approximate amount of juice:</w:t>
      </w:r>
    </w:p>
    <w:p w14:paraId="115D0F6E"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juicy apples, depending on the variety and ripeness, collected from the apple tree: 50-70%</w:t>
      </w:r>
    </w:p>
    <w:p w14:paraId="3A25B23F" w14:textId="77777777" w:rsidR="00474DCC" w:rsidRPr="007D4607" w:rsidRDefault="00474DCC" w:rsidP="00474DCC">
      <w:pPr>
        <w:rPr>
          <w:rFonts w:asciiTheme="minorHAnsi" w:hAnsiTheme="minorHAnsi"/>
          <w:lang w:val="en-US"/>
        </w:rPr>
      </w:pPr>
      <w:r w:rsidRPr="007D4607">
        <w:rPr>
          <w:rFonts w:asciiTheme="minorHAnsi" w:hAnsiTheme="minorHAnsi"/>
          <w:lang w:val="en-US"/>
        </w:rPr>
        <w:t>From the apples collected from the ground or stale apples: 20-40%.</w:t>
      </w:r>
    </w:p>
    <w:p w14:paraId="5333F912" w14:textId="77777777" w:rsidR="00474DCC" w:rsidRPr="007D4607" w:rsidRDefault="00474DCC" w:rsidP="00474DCC">
      <w:pPr>
        <w:rPr>
          <w:rFonts w:asciiTheme="minorHAnsi" w:hAnsiTheme="minorHAnsi"/>
          <w:lang w:val="en-US"/>
        </w:rPr>
      </w:pPr>
      <w:r w:rsidRPr="007D4607">
        <w:rPr>
          <w:rFonts w:asciiTheme="minorHAnsi" w:hAnsiTheme="minorHAnsi"/>
          <w:lang w:val="en-US"/>
        </w:rPr>
        <w:t>Therefore, it is better to make the juice of apples freshly picked from the tree. In this way you will get as much juice as possible with the highest amount of vitamins. You will save more time on washing apples (it may take most of the time, especially if you need to sort them and trim the damaged areas). Moreover, you save the necessary fermentation, natural yeast. It is good if you are going to do wine from the juice. Such juice is much tasty and healthy.</w:t>
      </w:r>
    </w:p>
    <w:p w14:paraId="0BE70DBF" w14:textId="77777777" w:rsidR="00474DCC" w:rsidRPr="007D4607" w:rsidRDefault="00474DCC" w:rsidP="00474DCC">
      <w:pPr>
        <w:rPr>
          <w:rFonts w:asciiTheme="minorHAnsi" w:hAnsiTheme="minorHAnsi"/>
          <w:lang w:val="en-US"/>
        </w:rPr>
      </w:pPr>
    </w:p>
    <w:p w14:paraId="3A070292" w14:textId="77777777" w:rsidR="00474DCC" w:rsidRPr="00C422E4" w:rsidRDefault="00474DCC" w:rsidP="00474DCC">
      <w:pPr>
        <w:rPr>
          <w:rFonts w:asciiTheme="minorHAnsi" w:hAnsiTheme="minorHAnsi"/>
          <w:b/>
          <w:lang w:val="en-US"/>
        </w:rPr>
      </w:pPr>
      <w:r w:rsidRPr="00C422E4">
        <w:rPr>
          <w:rFonts w:asciiTheme="minorHAnsi" w:hAnsiTheme="minorHAnsi"/>
          <w:b/>
          <w:lang w:val="en-US"/>
        </w:rPr>
        <w:t>How to store the juice for winter:</w:t>
      </w:r>
    </w:p>
    <w:p w14:paraId="39FA7EF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4624" behindDoc="1" locked="0" layoutInCell="1" allowOverlap="1" wp14:anchorId="5386CB8A" wp14:editId="753B4432">
            <wp:simplePos x="0" y="0"/>
            <wp:positionH relativeFrom="column">
              <wp:posOffset>397510</wp:posOffset>
            </wp:positionH>
            <wp:positionV relativeFrom="paragraph">
              <wp:posOffset>137795</wp:posOffset>
            </wp:positionV>
            <wp:extent cx="457200" cy="818515"/>
            <wp:effectExtent l="0" t="0" r="0" b="0"/>
            <wp:wrapTight wrapText="bothSides">
              <wp:wrapPolygon edited="0">
                <wp:start x="0" y="0"/>
                <wp:lineTo x="0" y="21600"/>
                <wp:lineTo x="21600" y="21600"/>
                <wp:lineTo x="2160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57200" cy="818515"/>
                    </a:xfrm>
                    <a:prstGeom prst="rect">
                      <a:avLst/>
                    </a:prstGeom>
                    <a:noFill/>
                    <a:ln w="9525">
                      <a:noFill/>
                      <a:miter lim="800000"/>
                      <a:headEnd/>
                      <a:tailEnd/>
                    </a:ln>
                  </pic:spPr>
                </pic:pic>
              </a:graphicData>
            </a:graphic>
          </wp:anchor>
        </w:drawing>
      </w:r>
    </w:p>
    <w:p w14:paraId="59E6BBF3"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2576" behindDoc="1" locked="0" layoutInCell="1" allowOverlap="1" wp14:anchorId="7DB434E9" wp14:editId="055ECD81">
            <wp:simplePos x="0" y="0"/>
            <wp:positionH relativeFrom="column">
              <wp:posOffset>15240</wp:posOffset>
            </wp:positionH>
            <wp:positionV relativeFrom="paragraph">
              <wp:posOffset>83185</wp:posOffset>
            </wp:positionV>
            <wp:extent cx="704850" cy="704850"/>
            <wp:effectExtent l="0" t="0" r="0" b="0"/>
            <wp:wrapSquare wrapText="bothSides"/>
            <wp:docPr id="7" name="Рисунок 4"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cki-01"/>
                    <pic:cNvPicPr>
                      <a:picLocks noChangeAspect="1" noChangeArrowheads="1"/>
                    </pic:cNvPicPr>
                  </pic:nvPicPr>
                  <pic:blipFill>
                    <a:blip r:embed="rId12"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Pr="00C422E4">
        <w:rPr>
          <w:rFonts w:asciiTheme="minorHAnsi" w:hAnsiTheme="minorHAnsi"/>
          <w:lang w:val="en-US"/>
        </w:rPr>
        <w:t>- In glass jars;</w:t>
      </w:r>
      <w:r w:rsidRPr="00C422E4">
        <w:rPr>
          <w:rFonts w:asciiTheme="minorHAnsi" w:hAnsiTheme="minorHAnsi"/>
          <w:b/>
          <w:noProof/>
          <w:sz w:val="44"/>
          <w:szCs w:val="44"/>
          <w:lang w:val="en-US"/>
        </w:rPr>
        <w:t xml:space="preserve"> </w:t>
      </w:r>
    </w:p>
    <w:p w14:paraId="03C545C7" w14:textId="77777777" w:rsidR="00474DCC" w:rsidRPr="00C422E4" w:rsidRDefault="00474DCC" w:rsidP="00474DCC">
      <w:pPr>
        <w:rPr>
          <w:rFonts w:asciiTheme="minorHAnsi" w:hAnsiTheme="minorHAnsi"/>
          <w:lang w:val="en-US"/>
        </w:rPr>
      </w:pPr>
      <w:r w:rsidRPr="00C422E4">
        <w:rPr>
          <w:rFonts w:asciiTheme="minorHAnsi" w:hAnsiTheme="minorHAnsi"/>
          <w:lang w:val="en-US"/>
        </w:rPr>
        <w:t xml:space="preserve">Squeeze the juice using the press for apples. Pour it into the pan. If the juice is too sour you may add some sugar. Heat it to 70-80 ° C and leave it heating for 5 minutes. Then pour the juice into sterile jars and roll up with sterile lids. Turn the jar upside down and wrap it up. Leave to cool. </w:t>
      </w:r>
    </w:p>
    <w:p w14:paraId="4212975E" w14:textId="77777777" w:rsidR="00474DCC" w:rsidRPr="00C422E4" w:rsidRDefault="00474DCC" w:rsidP="00474DCC">
      <w:pPr>
        <w:rPr>
          <w:rFonts w:asciiTheme="minorHAnsi" w:hAnsiTheme="minorHAnsi"/>
          <w:lang w:val="en-US"/>
        </w:rPr>
      </w:pPr>
      <w:r w:rsidRPr="00C422E4">
        <w:rPr>
          <w:rFonts w:asciiTheme="minorHAnsi" w:hAnsiTheme="minorHAnsi"/>
          <w:noProof/>
        </w:rPr>
        <w:lastRenderedPageBreak/>
        <w:drawing>
          <wp:anchor distT="0" distB="0" distL="114300" distR="114300" simplePos="0" relativeHeight="251673600" behindDoc="1" locked="0" layoutInCell="1" allowOverlap="1" wp14:anchorId="20FE6EE9" wp14:editId="5BF19817">
            <wp:simplePos x="0" y="0"/>
            <wp:positionH relativeFrom="column">
              <wp:posOffset>-102235</wp:posOffset>
            </wp:positionH>
            <wp:positionV relativeFrom="paragraph">
              <wp:posOffset>114300</wp:posOffset>
            </wp:positionV>
            <wp:extent cx="956310" cy="956310"/>
            <wp:effectExtent l="0" t="0" r="0" b="0"/>
            <wp:wrapSquare wrapText="bothSides"/>
            <wp:docPr id="8" name="Рисунок 5"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5E45D434" w14:textId="77777777" w:rsidR="00474DCC" w:rsidRPr="00C422E4" w:rsidRDefault="00474DCC" w:rsidP="00474DCC">
      <w:pPr>
        <w:rPr>
          <w:rFonts w:asciiTheme="minorHAnsi" w:hAnsiTheme="minorHAnsi"/>
          <w:lang w:val="en-US"/>
        </w:rPr>
      </w:pPr>
    </w:p>
    <w:p w14:paraId="37EAADAD" w14:textId="77777777" w:rsidR="00474DCC" w:rsidRPr="00C422E4" w:rsidRDefault="00474DCC" w:rsidP="00474DCC">
      <w:pPr>
        <w:rPr>
          <w:rFonts w:asciiTheme="minorHAnsi" w:hAnsiTheme="minorHAnsi"/>
          <w:lang w:val="en-US"/>
        </w:rPr>
      </w:pPr>
      <w:r w:rsidRPr="00C422E4">
        <w:rPr>
          <w:rFonts w:asciiTheme="minorHAnsi" w:hAnsiTheme="minorHAnsi"/>
          <w:lang w:val="en-US"/>
        </w:rPr>
        <w:t>- Bag in Box;</w:t>
      </w:r>
    </w:p>
    <w:p w14:paraId="41159712" w14:textId="77777777" w:rsidR="00474DCC" w:rsidRPr="00C422E4" w:rsidRDefault="00474DCC" w:rsidP="00474DCC">
      <w:pPr>
        <w:rPr>
          <w:rFonts w:asciiTheme="minorHAnsi" w:hAnsiTheme="minorHAnsi"/>
          <w:lang w:val="en-US"/>
        </w:rPr>
      </w:pPr>
      <w:r w:rsidRPr="00C422E4">
        <w:rPr>
          <w:rFonts w:asciiTheme="minorHAnsi" w:hAnsiTheme="minorHAnsi"/>
          <w:lang w:val="en-US"/>
        </w:rPr>
        <w:t>It is possible to store the juice using the bag in box system: fill the plastic bag with hot pasteurized juice and place it in a cardboard box.</w:t>
      </w:r>
    </w:p>
    <w:p w14:paraId="7451637B" w14:textId="77777777" w:rsidR="00474DCC" w:rsidRPr="00C422E4" w:rsidRDefault="00474DCC" w:rsidP="00474DCC">
      <w:pPr>
        <w:rPr>
          <w:rFonts w:asciiTheme="minorHAnsi" w:hAnsiTheme="minorHAnsi"/>
          <w:lang w:val="en-US"/>
        </w:rPr>
      </w:pPr>
    </w:p>
    <w:p w14:paraId="71624CA2" w14:textId="77777777" w:rsidR="00474DCC" w:rsidRPr="00C422E4" w:rsidRDefault="00474DCC" w:rsidP="00474DCC">
      <w:pPr>
        <w:rPr>
          <w:rFonts w:asciiTheme="minorHAnsi" w:hAnsiTheme="minorHAnsi"/>
          <w:lang w:val="en-US"/>
        </w:rPr>
      </w:pPr>
    </w:p>
    <w:p w14:paraId="6322D2DE" w14:textId="77777777" w:rsidR="00474DCC" w:rsidRPr="00C422E4" w:rsidRDefault="00474DCC" w:rsidP="00474DCC">
      <w:pPr>
        <w:rPr>
          <w:rFonts w:asciiTheme="minorHAnsi" w:hAnsiTheme="minorHAnsi"/>
          <w:lang w:val="en-US"/>
        </w:rPr>
      </w:pPr>
      <w:r w:rsidRPr="00C422E4">
        <w:rPr>
          <w:rFonts w:asciiTheme="minorHAnsi" w:hAnsiTheme="minorHAnsi"/>
          <w:noProof/>
        </w:rPr>
        <w:drawing>
          <wp:anchor distT="0" distB="0" distL="114300" distR="114300" simplePos="0" relativeHeight="251671552" behindDoc="1" locked="0" layoutInCell="1" allowOverlap="1" wp14:anchorId="5E649414" wp14:editId="5391A86B">
            <wp:simplePos x="0" y="0"/>
            <wp:positionH relativeFrom="column">
              <wp:posOffset>-99060</wp:posOffset>
            </wp:positionH>
            <wp:positionV relativeFrom="paragraph">
              <wp:posOffset>20320</wp:posOffset>
            </wp:positionV>
            <wp:extent cx="1019175" cy="1019175"/>
            <wp:effectExtent l="0" t="0" r="0" b="0"/>
            <wp:wrapSquare wrapText="bothSides"/>
            <wp:docPr id="9" name="Рисунок 3"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ki-03"/>
                    <pic:cNvPicPr>
                      <a:picLocks noChangeAspect="1" noChangeArrowheads="1"/>
                    </pic:cNvPicPr>
                  </pic:nvPicPr>
                  <pic:blipFill>
                    <a:blip r:embed="rId14"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Pr="00C422E4">
        <w:rPr>
          <w:rFonts w:asciiTheme="minorHAnsi" w:hAnsiTheme="minorHAnsi"/>
          <w:lang w:val="en-US"/>
        </w:rPr>
        <w:t>- Freeze;</w:t>
      </w:r>
    </w:p>
    <w:p w14:paraId="4A007DC4" w14:textId="77777777" w:rsidR="00474DCC" w:rsidRPr="007D4607" w:rsidRDefault="00474DCC" w:rsidP="00474DCC">
      <w:pPr>
        <w:rPr>
          <w:rFonts w:asciiTheme="minorHAnsi" w:hAnsiTheme="minorHAnsi"/>
          <w:lang w:val="en-US"/>
        </w:rPr>
      </w:pPr>
      <w:r w:rsidRPr="00C422E4">
        <w:rPr>
          <w:rFonts w:asciiTheme="minorHAnsi" w:hAnsiTheme="minorHAnsi"/>
          <w:lang w:val="en-US"/>
        </w:rPr>
        <w:t>It is very convenient to freeze the juice in conventional plastic bottles, if the size of your freezer allows it. Just pour the juice into bottles and put them in the freezer. In this case you do not need to spend time on pasteurization; the juice retains 80-90% of vitamins and retains its original taste (as if it is just squeezed). Pasteurized juice has slightly different taste, it changes owing to heating.</w:t>
      </w:r>
    </w:p>
    <w:p w14:paraId="0FE5B05B" w14:textId="77777777" w:rsidR="00474DCC" w:rsidRPr="007D4607" w:rsidRDefault="00474DCC" w:rsidP="00474DCC">
      <w:pPr>
        <w:rPr>
          <w:rFonts w:asciiTheme="minorHAnsi" w:hAnsiTheme="minorHAnsi"/>
          <w:lang w:val="en-US"/>
        </w:rPr>
      </w:pPr>
    </w:p>
    <w:p w14:paraId="79AB58F7" w14:textId="77777777" w:rsidR="00474DCC" w:rsidRPr="007D4607" w:rsidRDefault="00474DCC" w:rsidP="00474DCC">
      <w:pPr>
        <w:rPr>
          <w:rFonts w:asciiTheme="minorHAnsi" w:hAnsiTheme="minorHAnsi"/>
          <w:lang w:val="en-US"/>
        </w:rPr>
      </w:pPr>
      <w:r w:rsidRPr="007D4607">
        <w:rPr>
          <w:rFonts w:asciiTheme="minorHAnsi" w:hAnsiTheme="minorHAnsi"/>
          <w:lang w:val="en-US"/>
        </w:rPr>
        <w:t>More information about juice storage for winter read on our website. There you may also find a variety of apple recipes and useful articles about care of your garden.</w:t>
      </w:r>
    </w:p>
    <w:p w14:paraId="3D80E7A1" w14:textId="77777777" w:rsidR="00474DCC" w:rsidRPr="007D4607" w:rsidRDefault="00474DCC" w:rsidP="00474DCC">
      <w:pPr>
        <w:rPr>
          <w:rFonts w:asciiTheme="minorHAnsi" w:hAnsiTheme="minorHAnsi"/>
          <w:lang w:val="en-US"/>
        </w:rPr>
      </w:pPr>
    </w:p>
    <w:p w14:paraId="1542D48C"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7. Maintenance</w:t>
      </w:r>
    </w:p>
    <w:p w14:paraId="3FE0B628" w14:textId="77777777" w:rsidR="00474DCC" w:rsidRPr="00FE3165" w:rsidRDefault="00474DCC" w:rsidP="00474DCC">
      <w:pPr>
        <w:rPr>
          <w:rFonts w:asciiTheme="minorHAnsi" w:hAnsiTheme="minorHAnsi" w:cstheme="minorHAnsi"/>
          <w:lang w:val="en-US"/>
        </w:rPr>
      </w:pPr>
      <w:r w:rsidRPr="00FE3165">
        <w:rPr>
          <w:rFonts w:asciiTheme="minorHAnsi" w:hAnsiTheme="minorHAnsi"/>
          <w:lang w:val="en-US"/>
        </w:rPr>
        <w:t xml:space="preserve">7.1. From time to </w:t>
      </w:r>
      <w:r w:rsidRPr="00FE3165">
        <w:rPr>
          <w:rFonts w:asciiTheme="minorHAnsi" w:hAnsiTheme="minorHAnsi" w:cstheme="minorHAnsi"/>
          <w:lang w:val="en-US"/>
        </w:rPr>
        <w:t xml:space="preserve">time lubricate the screw, thrust bearing and bronze bushing using lithium base grease (e.g. Texaco </w:t>
      </w:r>
      <w:proofErr w:type="spellStart"/>
      <w:r w:rsidRPr="00FE3165">
        <w:rPr>
          <w:rFonts w:asciiTheme="minorHAnsi" w:hAnsiTheme="minorHAnsi" w:cstheme="minorHAnsi"/>
          <w:lang w:val="en-US"/>
        </w:rPr>
        <w:t>M</w:t>
      </w:r>
      <w:r>
        <w:rPr>
          <w:rFonts w:asciiTheme="minorHAnsi" w:hAnsiTheme="minorHAnsi" w:cstheme="minorHAnsi"/>
          <w:lang w:val="en-US"/>
        </w:rPr>
        <w:t>u</w:t>
      </w:r>
      <w:r w:rsidRPr="00FE3165">
        <w:rPr>
          <w:rFonts w:asciiTheme="minorHAnsi" w:hAnsiTheme="minorHAnsi" w:cstheme="minorHAnsi"/>
          <w:lang w:val="en-US"/>
        </w:rPr>
        <w:t>ltifak</w:t>
      </w:r>
      <w:proofErr w:type="spellEnd"/>
      <w:r w:rsidRPr="00FE3165">
        <w:rPr>
          <w:rFonts w:asciiTheme="minorHAnsi" w:hAnsiTheme="minorHAnsi" w:cstheme="minorHAnsi"/>
          <w:lang w:val="en-US"/>
        </w:rPr>
        <w:t xml:space="preserve"> EP 2).</w:t>
      </w:r>
    </w:p>
    <w:p w14:paraId="2AB8F852" w14:textId="77777777" w:rsidR="00474DCC" w:rsidRPr="007D4607" w:rsidRDefault="00474DCC" w:rsidP="00474DCC">
      <w:pPr>
        <w:rPr>
          <w:rFonts w:asciiTheme="minorHAnsi" w:hAnsiTheme="minorHAnsi"/>
          <w:lang w:val="en-US"/>
        </w:rPr>
      </w:pPr>
      <w:r w:rsidRPr="007D4607">
        <w:rPr>
          <w:rFonts w:asciiTheme="minorHAnsi" w:hAnsiTheme="minorHAnsi"/>
          <w:lang w:val="en-US"/>
        </w:rPr>
        <w:t xml:space="preserve">7.2. If the filtration fabric has deteriorated you may use any other fabric intended for contact with food. For example, </w:t>
      </w:r>
      <w:proofErr w:type="spellStart"/>
      <w:r w:rsidRPr="007D4607">
        <w:rPr>
          <w:rFonts w:asciiTheme="minorHAnsi" w:hAnsiTheme="minorHAnsi"/>
          <w:lang w:val="en-US"/>
        </w:rPr>
        <w:t>lavsan</w:t>
      </w:r>
      <w:proofErr w:type="spellEnd"/>
      <w:r w:rsidRPr="007D4607">
        <w:rPr>
          <w:rFonts w:asciiTheme="minorHAnsi" w:hAnsiTheme="minorHAnsi"/>
          <w:lang w:val="en-US"/>
        </w:rPr>
        <w:t xml:space="preserve"> or linen fabric. You need to cut a piece of fabric of the desired size and </w:t>
      </w:r>
      <w:proofErr w:type="spellStart"/>
      <w:r w:rsidRPr="007D4607">
        <w:rPr>
          <w:rFonts w:asciiTheme="minorHAnsi" w:hAnsiTheme="minorHAnsi"/>
          <w:lang w:val="en-US"/>
        </w:rPr>
        <w:t>coverstitch</w:t>
      </w:r>
      <w:proofErr w:type="spellEnd"/>
      <w:r w:rsidRPr="007D4607">
        <w:rPr>
          <w:rFonts w:asciiTheme="minorHAnsi" w:hAnsiTheme="minorHAnsi"/>
          <w:lang w:val="en-US"/>
        </w:rPr>
        <w:t xml:space="preserve"> the edges on the sewing machine.</w:t>
      </w:r>
    </w:p>
    <w:p w14:paraId="151B28D3" w14:textId="77777777" w:rsidR="00474DCC" w:rsidRPr="007D4607" w:rsidRDefault="00474DCC" w:rsidP="00474DCC">
      <w:pPr>
        <w:rPr>
          <w:rFonts w:asciiTheme="minorHAnsi" w:hAnsiTheme="minorHAnsi"/>
          <w:lang w:val="en-US"/>
        </w:rPr>
      </w:pPr>
    </w:p>
    <w:p w14:paraId="4DF9E19F" w14:textId="77777777" w:rsidR="00474DCC" w:rsidRPr="007D4607" w:rsidRDefault="00474DCC" w:rsidP="00474DCC">
      <w:pPr>
        <w:rPr>
          <w:rFonts w:asciiTheme="minorHAnsi" w:hAnsiTheme="minorHAnsi"/>
          <w:b/>
          <w:lang w:val="en-US"/>
        </w:rPr>
      </w:pPr>
      <w:r w:rsidRPr="007D4607">
        <w:rPr>
          <w:rFonts w:asciiTheme="minorHAnsi" w:hAnsiTheme="minorHAnsi"/>
          <w:b/>
          <w:lang w:val="en-US"/>
        </w:rPr>
        <w:t>8. Storage rules</w:t>
      </w:r>
    </w:p>
    <w:p w14:paraId="50F2A55F" w14:textId="2F9A70DD" w:rsidR="00031335" w:rsidRPr="007D4607" w:rsidRDefault="00474DCC" w:rsidP="00031335">
      <w:pPr>
        <w:rPr>
          <w:rFonts w:asciiTheme="minorHAnsi" w:hAnsiTheme="minorHAnsi"/>
          <w:lang w:val="en-US"/>
        </w:rPr>
      </w:pPr>
      <w:r w:rsidRPr="007D4607">
        <w:rPr>
          <w:rFonts w:asciiTheme="minorHAnsi" w:hAnsiTheme="minorHAnsi"/>
          <w:lang w:val="en-US"/>
        </w:rPr>
        <w:t xml:space="preserve">Store the </w:t>
      </w:r>
      <w:r>
        <w:rPr>
          <w:rFonts w:asciiTheme="minorHAnsi" w:hAnsiTheme="minorHAnsi"/>
          <w:lang w:val="en-US"/>
        </w:rPr>
        <w:t>press</w:t>
      </w:r>
      <w:r w:rsidRPr="007D4607">
        <w:rPr>
          <w:rFonts w:asciiTheme="minorHAnsi" w:hAnsiTheme="minorHAnsi"/>
          <w:lang w:val="en-US"/>
        </w:rPr>
        <w:t xml:space="preserve"> in a dry place, avoiding the contact with precipitations and direct sunlight. </w:t>
      </w:r>
      <w:r w:rsidR="00031335" w:rsidRPr="007D4607">
        <w:rPr>
          <w:rFonts w:asciiTheme="minorHAnsi" w:hAnsiTheme="minorHAnsi"/>
          <w:lang w:val="en-US"/>
        </w:rPr>
        <w:t xml:space="preserve"> </w:t>
      </w:r>
    </w:p>
    <w:p w14:paraId="07BF14D7" w14:textId="77777777" w:rsidR="00031335" w:rsidRPr="007D4607" w:rsidRDefault="00031335" w:rsidP="00031335">
      <w:pPr>
        <w:rPr>
          <w:rFonts w:asciiTheme="minorHAnsi" w:hAnsiTheme="minorHAnsi"/>
          <w:lang w:val="en-US"/>
        </w:rPr>
      </w:pPr>
    </w:p>
    <w:p w14:paraId="488F4217" w14:textId="77777777" w:rsidR="00031335" w:rsidRPr="007D4607" w:rsidRDefault="00031335" w:rsidP="00031335">
      <w:pPr>
        <w:rPr>
          <w:rFonts w:asciiTheme="minorHAnsi" w:hAnsiTheme="minorHAnsi"/>
          <w:b/>
          <w:lang w:val="en-US"/>
        </w:rPr>
      </w:pPr>
      <w:r w:rsidRPr="007D4607">
        <w:rPr>
          <w:rFonts w:asciiTheme="minorHAnsi" w:hAnsiTheme="minorHAnsi"/>
          <w:b/>
          <w:lang w:val="en-US"/>
        </w:rPr>
        <w:t>9. Manufacturer's warranty</w:t>
      </w:r>
    </w:p>
    <w:p w14:paraId="3AE738DC" w14:textId="77777777" w:rsidR="00031335" w:rsidRPr="007D4607" w:rsidRDefault="00031335" w:rsidP="00031335">
      <w:pPr>
        <w:rPr>
          <w:rFonts w:asciiTheme="minorHAnsi" w:hAnsiTheme="minorHAnsi"/>
          <w:lang w:val="en-US"/>
        </w:rPr>
      </w:pPr>
      <w:r w:rsidRPr="007D4607">
        <w:rPr>
          <w:rFonts w:asciiTheme="minorHAnsi" w:hAnsiTheme="minorHAnsi"/>
          <w:lang w:val="en-US"/>
        </w:rPr>
        <w:t>9.1 The manufacturer guarantees good work of the device if the rules of governing storage, installation and operation mentioned in the using guide are observed.</w:t>
      </w:r>
    </w:p>
    <w:p w14:paraId="537D14DB" w14:textId="290067C9" w:rsidR="00031335" w:rsidRPr="007D4607" w:rsidRDefault="00031335" w:rsidP="00031335">
      <w:pPr>
        <w:rPr>
          <w:rFonts w:asciiTheme="minorHAnsi" w:hAnsiTheme="minorHAnsi"/>
          <w:lang w:val="en-US"/>
        </w:rPr>
      </w:pPr>
      <w:r w:rsidRPr="007D4607">
        <w:rPr>
          <w:rFonts w:asciiTheme="minorHAnsi" w:hAnsiTheme="minorHAnsi"/>
          <w:lang w:val="en-US"/>
        </w:rPr>
        <w:t xml:space="preserve">9.2 The warranty period for the device is determined by the manufacturer and it lasts for </w:t>
      </w:r>
      <w:r w:rsidR="006C0B7E">
        <w:rPr>
          <w:rFonts w:asciiTheme="minorHAnsi" w:hAnsiTheme="minorHAnsi"/>
          <w:lang w:val="en-US"/>
        </w:rPr>
        <w:t>36</w:t>
      </w:r>
      <w:r w:rsidRPr="007D4607">
        <w:rPr>
          <w:rFonts w:asciiTheme="minorHAnsi" w:hAnsiTheme="minorHAnsi"/>
          <w:lang w:val="en-US"/>
        </w:rPr>
        <w:t xml:space="preserve"> months from the date of sale to the customer. If the date of purchase is not mentioned, the warranty period is counted from the date when the device was manufactured.</w:t>
      </w:r>
    </w:p>
    <w:p w14:paraId="0095F399" w14:textId="77777777" w:rsidR="00031335" w:rsidRPr="007D4607" w:rsidRDefault="00031335" w:rsidP="00031335">
      <w:pPr>
        <w:rPr>
          <w:rFonts w:asciiTheme="minorHAnsi" w:hAnsiTheme="minorHAnsi"/>
          <w:lang w:val="en-US"/>
        </w:rPr>
      </w:pPr>
      <w:r w:rsidRPr="007D4607">
        <w:rPr>
          <w:rFonts w:asciiTheme="minorHAnsi" w:hAnsiTheme="minorHAnsi"/>
          <w:lang w:val="en-US"/>
        </w:rPr>
        <w:t>9.3 The manufacturer guarantees free repairs during the warranty period if the following conditions are met:</w:t>
      </w:r>
    </w:p>
    <w:p w14:paraId="13AEE67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used strictly according to the using guide, otherwise the repair is paid by the customer;</w:t>
      </w:r>
    </w:p>
    <w:p w14:paraId="37CCFBD7" w14:textId="77777777" w:rsidR="00031335" w:rsidRPr="007D4607" w:rsidRDefault="00031335" w:rsidP="00031335">
      <w:pPr>
        <w:rPr>
          <w:rFonts w:asciiTheme="minorHAnsi" w:hAnsiTheme="minorHAnsi"/>
          <w:lang w:val="en-US"/>
        </w:rPr>
      </w:pPr>
      <w:r w:rsidRPr="007D4607">
        <w:rPr>
          <w:rFonts w:asciiTheme="minorHAnsi" w:hAnsiTheme="minorHAnsi"/>
          <w:lang w:val="en-US"/>
        </w:rPr>
        <w:t>- a positive decision of examination carried out by the commission of experts in the quality department within one month from the date of receiving the device back;</w:t>
      </w:r>
      <w:r w:rsidRPr="007D4607">
        <w:rPr>
          <w:rFonts w:asciiTheme="minorHAnsi" w:hAnsiTheme="minorHAnsi"/>
          <w:noProof/>
          <w:lang w:val="en-US"/>
        </w:rPr>
        <w:t xml:space="preserve"> </w:t>
      </w:r>
    </w:p>
    <w:p w14:paraId="4DE62F7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device was received clean, without any mechanical damage, and fully equipped;</w:t>
      </w:r>
    </w:p>
    <w:p w14:paraId="12B723C0" w14:textId="77777777" w:rsidR="00031335" w:rsidRPr="007D4607" w:rsidRDefault="00031335" w:rsidP="00031335">
      <w:pPr>
        <w:rPr>
          <w:rFonts w:asciiTheme="minorHAnsi" w:hAnsiTheme="minorHAnsi"/>
          <w:lang w:val="en-US"/>
        </w:rPr>
      </w:pPr>
      <w:r w:rsidRPr="007D4607">
        <w:rPr>
          <w:rFonts w:asciiTheme="minorHAnsi" w:hAnsiTheme="minorHAnsi"/>
          <w:lang w:val="en-US"/>
        </w:rPr>
        <w:t>- customer’s  application specifying the reasons of breaking down, photos or videos;</w:t>
      </w:r>
    </w:p>
    <w:p w14:paraId="16E32F7B" w14:textId="77777777" w:rsidR="00031335" w:rsidRPr="007D4607" w:rsidRDefault="00031335" w:rsidP="00031335">
      <w:pPr>
        <w:rPr>
          <w:rFonts w:asciiTheme="minorHAnsi" w:hAnsiTheme="minorHAnsi"/>
          <w:lang w:val="en-US"/>
        </w:rPr>
      </w:pPr>
      <w:r w:rsidRPr="007D4607">
        <w:rPr>
          <w:rFonts w:asciiTheme="minorHAnsi" w:hAnsiTheme="minorHAnsi"/>
          <w:lang w:val="en-US"/>
        </w:rPr>
        <w:t>- technically justified act of the trading organization.</w:t>
      </w:r>
    </w:p>
    <w:p w14:paraId="24A1340A" w14:textId="77777777" w:rsidR="00031335" w:rsidRPr="007D4607" w:rsidRDefault="00031335" w:rsidP="00031335">
      <w:pPr>
        <w:rPr>
          <w:rFonts w:asciiTheme="minorHAnsi" w:hAnsiTheme="minorHAnsi"/>
          <w:lang w:val="en-US"/>
        </w:rPr>
      </w:pPr>
      <w:r w:rsidRPr="007D4607">
        <w:rPr>
          <w:rFonts w:asciiTheme="minorHAnsi" w:hAnsiTheme="minorHAnsi"/>
          <w:lang w:val="en-US"/>
        </w:rPr>
        <w:t>9.4 The manufacturer's warranty excludes the following cases:</w:t>
      </w:r>
    </w:p>
    <w:p w14:paraId="57561981" w14:textId="77777777" w:rsidR="00031335" w:rsidRPr="007D4607" w:rsidRDefault="00031335" w:rsidP="00031335">
      <w:pPr>
        <w:rPr>
          <w:rFonts w:asciiTheme="minorHAnsi" w:hAnsiTheme="minorHAnsi"/>
          <w:lang w:val="en-US"/>
        </w:rPr>
      </w:pPr>
      <w:r w:rsidRPr="007D4607">
        <w:rPr>
          <w:rFonts w:asciiTheme="minorHAnsi" w:hAnsiTheme="minorHAnsi"/>
          <w:lang w:val="en-US"/>
        </w:rPr>
        <w:t>- the origin of a defect in an intentional and mistaken actions of the customer;</w:t>
      </w:r>
    </w:p>
    <w:p w14:paraId="1D1D5AB5"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or breaking down of the device owing to natural disasters;</w:t>
      </w:r>
    </w:p>
    <w:p w14:paraId="0A2D9A5D"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ingress of extraneous items, objects, liquids;</w:t>
      </w:r>
    </w:p>
    <w:p w14:paraId="128795A3" w14:textId="77777777" w:rsidR="00031335" w:rsidRPr="007D4607" w:rsidRDefault="00031335" w:rsidP="00031335">
      <w:pPr>
        <w:rPr>
          <w:rFonts w:asciiTheme="minorHAnsi" w:hAnsiTheme="minorHAnsi"/>
          <w:lang w:val="en-US"/>
        </w:rPr>
      </w:pPr>
      <w:r w:rsidRPr="007D4607">
        <w:rPr>
          <w:rFonts w:asciiTheme="minorHAnsi" w:hAnsiTheme="minorHAnsi"/>
          <w:lang w:val="en-US"/>
        </w:rPr>
        <w:t>- the damage caused by the direct or indirect effect of mechanical forces, chemical, thermal or physical coercion;</w:t>
      </w:r>
    </w:p>
    <w:p w14:paraId="0AD5349E" w14:textId="52E89E9C" w:rsidR="00A83CB2" w:rsidRDefault="00031335" w:rsidP="00474DCC">
      <w:pPr>
        <w:rPr>
          <w:rFonts w:asciiTheme="minorHAnsi" w:hAnsiTheme="minorHAnsi"/>
          <w:lang w:val="en-US"/>
        </w:rPr>
      </w:pPr>
      <w:r w:rsidRPr="007D4607">
        <w:rPr>
          <w:rFonts w:asciiTheme="minorHAnsi" w:hAnsiTheme="minorHAnsi"/>
          <w:lang w:val="en-US"/>
        </w:rPr>
        <w:t>- disassembly, modification and other interventions which are not provided in the using guide.</w:t>
      </w:r>
    </w:p>
    <w:p w14:paraId="0D91A5E3" w14:textId="77777777" w:rsidR="00474DCC" w:rsidRPr="00474DCC" w:rsidRDefault="00474DCC" w:rsidP="00474DCC">
      <w:pPr>
        <w:rPr>
          <w:rFonts w:asciiTheme="minorHAnsi" w:hAnsiTheme="minorHAnsi"/>
          <w:lang w:val="en-US"/>
        </w:rPr>
      </w:pPr>
    </w:p>
    <w:p w14:paraId="36990DED" w14:textId="77777777" w:rsidR="006D1371" w:rsidRPr="00244609" w:rsidRDefault="006D1371" w:rsidP="006D1371">
      <w:pPr>
        <w:jc w:val="center"/>
        <w:rPr>
          <w:rFonts w:asciiTheme="minorHAnsi" w:hAnsiTheme="minorHAnsi"/>
          <w:b/>
          <w:lang w:val="en-US"/>
        </w:rPr>
      </w:pPr>
      <w:r w:rsidRPr="00244609">
        <w:rPr>
          <w:rFonts w:asciiTheme="minorHAnsi" w:hAnsiTheme="minorHAnsi"/>
          <w:b/>
          <w:lang w:val="en-US"/>
        </w:rPr>
        <w:t>Manufacturer:</w:t>
      </w:r>
    </w:p>
    <w:p w14:paraId="28B7FE5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SIA «Apple Press Ltd»</w:t>
      </w:r>
    </w:p>
    <w:p w14:paraId="35A5F147"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Registration number: 40203130458</w:t>
      </w:r>
    </w:p>
    <w:p w14:paraId="3A26132D" w14:textId="77777777" w:rsidR="006D1371" w:rsidRPr="00244609" w:rsidRDefault="006D1371" w:rsidP="006D1371">
      <w:pPr>
        <w:jc w:val="center"/>
        <w:rPr>
          <w:rFonts w:asciiTheme="minorHAnsi" w:hAnsiTheme="minorHAnsi"/>
          <w:lang w:val="en-US"/>
        </w:rPr>
      </w:pPr>
      <w:r w:rsidRPr="00244609">
        <w:rPr>
          <w:rFonts w:asciiTheme="minorHAnsi" w:hAnsiTheme="minorHAnsi"/>
          <w:lang w:val="en-US"/>
        </w:rPr>
        <w:t>VAT number: LV40203130458</w:t>
      </w:r>
    </w:p>
    <w:p w14:paraId="684535DE" w14:textId="02762193" w:rsidR="00AE7FDE" w:rsidRPr="007D4607" w:rsidRDefault="006D1371" w:rsidP="006D1371">
      <w:pPr>
        <w:jc w:val="center"/>
        <w:rPr>
          <w:rFonts w:asciiTheme="minorHAnsi" w:hAnsiTheme="minorHAnsi"/>
          <w:lang w:val="en-US"/>
        </w:rPr>
      </w:pPr>
      <w:r w:rsidRPr="00244609">
        <w:rPr>
          <w:noProof/>
          <w:lang w:val="it-IT"/>
        </w:rPr>
        <w:drawing>
          <wp:anchor distT="0" distB="0" distL="114300" distR="114300" simplePos="0" relativeHeight="251668480" behindDoc="1" locked="0" layoutInCell="1" allowOverlap="1" wp14:anchorId="47C5A79B" wp14:editId="04BBB7E2">
            <wp:simplePos x="0" y="0"/>
            <wp:positionH relativeFrom="column">
              <wp:posOffset>-328295</wp:posOffset>
            </wp:positionH>
            <wp:positionV relativeFrom="paragraph">
              <wp:posOffset>235839</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244609">
        <w:rPr>
          <w:rFonts w:asciiTheme="minorHAnsi" w:hAnsiTheme="minorHAnsi"/>
          <w:lang w:val="en-US"/>
        </w:rPr>
        <w:t xml:space="preserve">Address: </w:t>
      </w:r>
      <w:proofErr w:type="spellStart"/>
      <w:r w:rsidRPr="00244609">
        <w:rPr>
          <w:rFonts w:asciiTheme="minorHAnsi" w:hAnsiTheme="minorHAnsi"/>
          <w:lang w:val="en-US"/>
        </w:rPr>
        <w:t>Maskavas</w:t>
      </w:r>
      <w:proofErr w:type="spellEnd"/>
      <w:r w:rsidRPr="00244609">
        <w:rPr>
          <w:rFonts w:asciiTheme="minorHAnsi" w:hAnsiTheme="minorHAnsi"/>
          <w:lang w:val="en-US"/>
        </w:rPr>
        <w:t xml:space="preserve"> </w:t>
      </w:r>
      <w:proofErr w:type="spellStart"/>
      <w:r w:rsidRPr="00244609">
        <w:rPr>
          <w:rFonts w:asciiTheme="minorHAnsi" w:hAnsiTheme="minorHAnsi"/>
          <w:lang w:val="en-US"/>
        </w:rPr>
        <w:t>iela</w:t>
      </w:r>
      <w:proofErr w:type="spellEnd"/>
      <w:r w:rsidRPr="00244609">
        <w:rPr>
          <w:rFonts w:asciiTheme="minorHAnsi" w:hAnsiTheme="minorHAnsi"/>
          <w:lang w:val="en-US"/>
        </w:rPr>
        <w:t xml:space="preserve"> 260K-1-13, Riga, LV-1063, Latvia</w:t>
      </w:r>
    </w:p>
    <w:sectPr w:rsidR="00AE7FDE" w:rsidRPr="007D4607" w:rsidSect="00A9603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EF21" w14:textId="77777777" w:rsidR="0059437A" w:rsidRDefault="0059437A" w:rsidP="00B14845">
      <w:r>
        <w:separator/>
      </w:r>
    </w:p>
  </w:endnote>
  <w:endnote w:type="continuationSeparator" w:id="0">
    <w:p w14:paraId="31FE77EB" w14:textId="77777777" w:rsidR="0059437A" w:rsidRDefault="0059437A"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4C8C" w14:textId="77777777" w:rsidR="006A0EA9" w:rsidRDefault="006A0EA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C2FE" w14:textId="75E0FFBE" w:rsidR="00B14845" w:rsidRDefault="00A83CB2">
    <w:pPr>
      <w:pStyle w:val="ac"/>
    </w:pPr>
    <w:r>
      <w:rPr>
        <w:noProof/>
      </w:rPr>
      <w:drawing>
        <wp:anchor distT="0" distB="0" distL="114300" distR="114300" simplePos="0" relativeHeight="251659264" behindDoc="1" locked="0" layoutInCell="1" allowOverlap="1" wp14:anchorId="53C00F1D" wp14:editId="2BD3E428">
          <wp:simplePos x="0" y="0"/>
          <wp:positionH relativeFrom="column">
            <wp:posOffset>5482014</wp:posOffset>
          </wp:positionH>
          <wp:positionV relativeFrom="paragraph">
            <wp:posOffset>-590225</wp:posOffset>
          </wp:positionV>
          <wp:extent cx="1030361" cy="1030361"/>
          <wp:effectExtent l="0" t="0" r="0" b="11430"/>
          <wp:wrapNone/>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8FE8" w14:textId="77777777" w:rsidR="006A0EA9" w:rsidRDefault="006A0EA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3E43" w14:textId="77777777" w:rsidR="0059437A" w:rsidRDefault="0059437A" w:rsidP="00B14845">
      <w:r>
        <w:separator/>
      </w:r>
    </w:p>
  </w:footnote>
  <w:footnote w:type="continuationSeparator" w:id="0">
    <w:p w14:paraId="0552EDC8" w14:textId="77777777" w:rsidR="0059437A" w:rsidRDefault="0059437A"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9BBA" w14:textId="77777777" w:rsidR="006A0EA9" w:rsidRDefault="006A0EA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3249" w14:textId="77777777" w:rsidR="006A0EA9" w:rsidRDefault="006A0EA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C4F" w14:textId="77777777" w:rsidR="006A0EA9" w:rsidRDefault="006A0E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25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3AD1"/>
    <w:rsid w:val="0001647A"/>
    <w:rsid w:val="00020197"/>
    <w:rsid w:val="00031335"/>
    <w:rsid w:val="000344DA"/>
    <w:rsid w:val="00036139"/>
    <w:rsid w:val="0004060B"/>
    <w:rsid w:val="0004699D"/>
    <w:rsid w:val="0007695E"/>
    <w:rsid w:val="00085CD4"/>
    <w:rsid w:val="000A3428"/>
    <w:rsid w:val="000D4491"/>
    <w:rsid w:val="001260D2"/>
    <w:rsid w:val="001550C3"/>
    <w:rsid w:val="001610BF"/>
    <w:rsid w:val="001A3497"/>
    <w:rsid w:val="001E75A2"/>
    <w:rsid w:val="001F5AD8"/>
    <w:rsid w:val="002044CD"/>
    <w:rsid w:val="002168C4"/>
    <w:rsid w:val="002367A7"/>
    <w:rsid w:val="00246C17"/>
    <w:rsid w:val="002A474C"/>
    <w:rsid w:val="002E3C27"/>
    <w:rsid w:val="003207AD"/>
    <w:rsid w:val="003310D7"/>
    <w:rsid w:val="003D456C"/>
    <w:rsid w:val="003E1DE2"/>
    <w:rsid w:val="003F7C8A"/>
    <w:rsid w:val="00474DCC"/>
    <w:rsid w:val="00533BBB"/>
    <w:rsid w:val="00574C64"/>
    <w:rsid w:val="0059437A"/>
    <w:rsid w:val="005A26A3"/>
    <w:rsid w:val="005C10FC"/>
    <w:rsid w:val="005E466C"/>
    <w:rsid w:val="0061524E"/>
    <w:rsid w:val="00630A08"/>
    <w:rsid w:val="00651668"/>
    <w:rsid w:val="0067179E"/>
    <w:rsid w:val="00681174"/>
    <w:rsid w:val="00696773"/>
    <w:rsid w:val="006A0EA9"/>
    <w:rsid w:val="006C0B7E"/>
    <w:rsid w:val="006D1371"/>
    <w:rsid w:val="006D7CC5"/>
    <w:rsid w:val="006F119C"/>
    <w:rsid w:val="007347B7"/>
    <w:rsid w:val="00734F36"/>
    <w:rsid w:val="00735990"/>
    <w:rsid w:val="00761345"/>
    <w:rsid w:val="007758C3"/>
    <w:rsid w:val="00795550"/>
    <w:rsid w:val="007B54C0"/>
    <w:rsid w:val="007C1E3F"/>
    <w:rsid w:val="007D4607"/>
    <w:rsid w:val="0080039F"/>
    <w:rsid w:val="00816F7E"/>
    <w:rsid w:val="00821E2C"/>
    <w:rsid w:val="0083474D"/>
    <w:rsid w:val="0086482B"/>
    <w:rsid w:val="00890A62"/>
    <w:rsid w:val="008E0931"/>
    <w:rsid w:val="00934517"/>
    <w:rsid w:val="009516CD"/>
    <w:rsid w:val="00956FD9"/>
    <w:rsid w:val="0095709B"/>
    <w:rsid w:val="009601A2"/>
    <w:rsid w:val="00980491"/>
    <w:rsid w:val="00980C22"/>
    <w:rsid w:val="009C657A"/>
    <w:rsid w:val="009E439A"/>
    <w:rsid w:val="00A275DC"/>
    <w:rsid w:val="00A34192"/>
    <w:rsid w:val="00A3760B"/>
    <w:rsid w:val="00A83CB2"/>
    <w:rsid w:val="00A83DB9"/>
    <w:rsid w:val="00A949A0"/>
    <w:rsid w:val="00A9603F"/>
    <w:rsid w:val="00AA7FD0"/>
    <w:rsid w:val="00AB46D6"/>
    <w:rsid w:val="00AE7FDE"/>
    <w:rsid w:val="00B04860"/>
    <w:rsid w:val="00B14468"/>
    <w:rsid w:val="00B14845"/>
    <w:rsid w:val="00B14E6C"/>
    <w:rsid w:val="00B20B1A"/>
    <w:rsid w:val="00B47BFD"/>
    <w:rsid w:val="00BF2A74"/>
    <w:rsid w:val="00C21DE0"/>
    <w:rsid w:val="00C37E8F"/>
    <w:rsid w:val="00C422E4"/>
    <w:rsid w:val="00C646F9"/>
    <w:rsid w:val="00C74082"/>
    <w:rsid w:val="00D22BB8"/>
    <w:rsid w:val="00D251C0"/>
    <w:rsid w:val="00D6120F"/>
    <w:rsid w:val="00D81BA1"/>
    <w:rsid w:val="00DA19A5"/>
    <w:rsid w:val="00DA64B9"/>
    <w:rsid w:val="00DC7241"/>
    <w:rsid w:val="00E001EE"/>
    <w:rsid w:val="00E16710"/>
    <w:rsid w:val="00E45047"/>
    <w:rsid w:val="00EA6069"/>
    <w:rsid w:val="00EB2427"/>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F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3F"/>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C0A991-4BCB-8043-A065-9276765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7439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Пресс винтовой VP-10</vt:lpstr>
      <vt:lpstr>Пресс винтовой VP-10</vt:lpstr>
    </vt:vector>
  </TitlesOfParts>
  <Company>Rezekne</Company>
  <LinksUpToDate>false</LinksUpToDate>
  <CharactersWithSpaces>8727</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4</cp:revision>
  <cp:lastPrinted>2019-09-30T04:29:00Z</cp:lastPrinted>
  <dcterms:created xsi:type="dcterms:W3CDTF">2023-08-01T17:12:00Z</dcterms:created>
  <dcterms:modified xsi:type="dcterms:W3CDTF">2023-08-01T17:17:00Z</dcterms:modified>
</cp:coreProperties>
</file>